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F57026">
        <w:rPr>
          <w:rFonts w:cstheme="minorHAnsi"/>
          <w:b/>
          <w:color w:val="000000" w:themeColor="text1"/>
        </w:rPr>
        <w:t>01</w:t>
      </w:r>
      <w:r w:rsidR="003170B1">
        <w:rPr>
          <w:rFonts w:cstheme="minorHAnsi"/>
          <w:b/>
          <w:color w:val="000000" w:themeColor="text1"/>
        </w:rPr>
        <w:t>-0</w:t>
      </w:r>
      <w:r w:rsidR="00F57026">
        <w:rPr>
          <w:rFonts w:cstheme="minorHAnsi"/>
          <w:b/>
          <w:color w:val="000000" w:themeColor="text1"/>
        </w:rPr>
        <w:t>4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2E320F">
        <w:rPr>
          <w:rFonts w:cstheme="minorHAnsi"/>
          <w:b/>
          <w:color w:val="000000" w:themeColor="text1"/>
        </w:rPr>
        <w:t>2179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4E33C3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Pr="009F6259" w:rsidRDefault="00604192" w:rsidP="003F4D70">
            <w:pPr>
              <w:pStyle w:val="a5"/>
              <w:shd w:val="clear" w:color="auto" w:fill="FFFFFF"/>
              <w:spacing w:after="80"/>
              <w:ind w:left="1080"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2C6A99">
        <w:rPr>
          <w:rFonts w:cstheme="minorHAnsi"/>
          <w:color w:val="000000" w:themeColor="text1"/>
        </w:rPr>
        <w:t xml:space="preserve">ν </w:t>
      </w:r>
      <w:r w:rsidR="002C6A99" w:rsidRPr="002C6A99">
        <w:rPr>
          <w:rFonts w:cstheme="minorHAnsi"/>
          <w:b/>
          <w:color w:val="000000" w:themeColor="text1"/>
        </w:rPr>
        <w:t>έκτακτη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F57026">
        <w:rPr>
          <w:rFonts w:cstheme="minorHAnsi"/>
          <w:b/>
          <w:color w:val="000000" w:themeColor="text1"/>
          <w:u w:val="single"/>
        </w:rPr>
        <w:t>Τρίτη 02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F57026">
        <w:rPr>
          <w:rFonts w:cstheme="minorHAnsi"/>
          <w:b/>
          <w:color w:val="000000" w:themeColor="text1"/>
          <w:u w:val="single"/>
        </w:rPr>
        <w:t>4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F57026">
        <w:rPr>
          <w:rFonts w:cstheme="minorHAnsi"/>
          <w:b/>
          <w:color w:val="000000" w:themeColor="text1"/>
          <w:u w:val="single"/>
        </w:rPr>
        <w:t>11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99332E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99332E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3116D1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</w:p>
    <w:p w:rsidR="00F57026" w:rsidRPr="003116D1" w:rsidRDefault="002C6A99" w:rsidP="00F57026">
      <w:pPr>
        <w:pStyle w:val="a5"/>
        <w:numPr>
          <w:ilvl w:val="0"/>
          <w:numId w:val="44"/>
        </w:numPr>
        <w:tabs>
          <w:tab w:val="left" w:pos="0"/>
        </w:tabs>
        <w:spacing w:after="0"/>
        <w:jc w:val="both"/>
        <w:rPr>
          <w:rFonts w:cstheme="minorHAnsi"/>
          <w:bCs/>
          <w:u w:val="single"/>
        </w:rPr>
      </w:pPr>
      <w:r w:rsidRPr="003116D1">
        <w:rPr>
          <w:rFonts w:cstheme="minorHAnsi"/>
          <w:bCs/>
        </w:rPr>
        <w:t xml:space="preserve">Έγκριση </w:t>
      </w:r>
      <w:r w:rsidR="002E320F" w:rsidRPr="003116D1">
        <w:rPr>
          <w:rFonts w:cstheme="minorHAnsi"/>
          <w:bCs/>
        </w:rPr>
        <w:t>3</w:t>
      </w:r>
      <w:r w:rsidR="002E320F" w:rsidRPr="003116D1">
        <w:rPr>
          <w:rFonts w:cstheme="minorHAnsi"/>
          <w:bCs/>
          <w:vertAlign w:val="superscript"/>
        </w:rPr>
        <w:t>ου</w:t>
      </w:r>
      <w:r w:rsidR="002E320F" w:rsidRPr="003116D1">
        <w:rPr>
          <w:rFonts w:cstheme="minorHAnsi"/>
          <w:bCs/>
        </w:rPr>
        <w:t xml:space="preserve"> </w:t>
      </w:r>
      <w:r w:rsidRPr="003116D1">
        <w:rPr>
          <w:rFonts w:cstheme="minorHAnsi"/>
          <w:bCs/>
        </w:rPr>
        <w:t>Πρακτικού</w:t>
      </w:r>
      <w:r w:rsidR="002E320F" w:rsidRPr="003116D1">
        <w:rPr>
          <w:rFonts w:cstheme="minorHAnsi"/>
          <w:bCs/>
        </w:rPr>
        <w:t xml:space="preserve"> </w:t>
      </w:r>
      <w:r w:rsidR="00F57026" w:rsidRPr="003116D1">
        <w:rPr>
          <w:rFonts w:cstheme="minorHAnsi"/>
          <w:bCs/>
        </w:rPr>
        <w:t>της Επιτροπής Διαγωνισμού</w:t>
      </w:r>
      <w:r w:rsidRPr="003116D1">
        <w:rPr>
          <w:rFonts w:cstheme="minorHAnsi"/>
          <w:bCs/>
        </w:rPr>
        <w:t xml:space="preserve"> </w:t>
      </w:r>
      <w:r w:rsidR="00F57026" w:rsidRPr="003116D1">
        <w:rPr>
          <w:rFonts w:cstheme="minorHAnsi"/>
        </w:rPr>
        <w:t>για το έργο</w:t>
      </w:r>
      <w:r w:rsidRPr="003116D1">
        <w:rPr>
          <w:rFonts w:cstheme="minorHAnsi"/>
        </w:rPr>
        <w:t>:</w:t>
      </w:r>
      <w:r w:rsidRPr="003116D1">
        <w:rPr>
          <w:rFonts w:cstheme="minorHAnsi"/>
          <w:bCs/>
        </w:rPr>
        <w:t xml:space="preserve">  «ΒΕΛΤΙΩΣΗ ΥΠΟΔΟΜΩΝ ΥΔΡΕΥΣΗΣ Δ.Ε. ΛΑΚΚΑΣ ΣΟΥΛΙΟΥ».</w:t>
      </w:r>
    </w:p>
    <w:p w:rsidR="002C6A99" w:rsidRPr="003116D1" w:rsidRDefault="006151AB" w:rsidP="00F57026">
      <w:pPr>
        <w:pStyle w:val="a5"/>
        <w:numPr>
          <w:ilvl w:val="0"/>
          <w:numId w:val="44"/>
        </w:numPr>
        <w:tabs>
          <w:tab w:val="left" w:pos="0"/>
        </w:tabs>
        <w:spacing w:after="0"/>
        <w:jc w:val="both"/>
        <w:rPr>
          <w:rFonts w:cstheme="minorHAnsi"/>
          <w:bCs/>
        </w:rPr>
      </w:pPr>
      <w:r w:rsidRPr="003116D1">
        <w:rPr>
          <w:rFonts w:cstheme="minorHAnsi"/>
          <w:color w:val="000000" w:themeColor="text1"/>
        </w:rPr>
        <w:t xml:space="preserve"> </w:t>
      </w:r>
      <w:r w:rsidR="00F57026" w:rsidRPr="003116D1">
        <w:rPr>
          <w:rFonts w:cstheme="minorHAnsi"/>
          <w:color w:val="000000" w:themeColor="text1"/>
        </w:rPr>
        <w:t xml:space="preserve">Έγκριση </w:t>
      </w:r>
      <w:r w:rsidR="00F57026" w:rsidRPr="003116D1">
        <w:rPr>
          <w:rFonts w:cstheme="minorHAnsi"/>
        </w:rPr>
        <w:t>2</w:t>
      </w:r>
      <w:r w:rsidR="00F57026" w:rsidRPr="003116D1">
        <w:rPr>
          <w:rFonts w:cstheme="minorHAnsi"/>
          <w:vertAlign w:val="superscript"/>
        </w:rPr>
        <w:t>ου</w:t>
      </w:r>
      <w:r w:rsidR="00F57026" w:rsidRPr="003116D1">
        <w:rPr>
          <w:rFonts w:cstheme="minorHAnsi"/>
        </w:rPr>
        <w:t xml:space="preserve"> Πρακτικού </w:t>
      </w:r>
      <w:r w:rsidR="00F57026" w:rsidRPr="003116D1">
        <w:rPr>
          <w:rFonts w:cstheme="minorHAnsi"/>
          <w:bCs/>
        </w:rPr>
        <w:t>της Επιτροπής Διαγωνισμού για το έργο:</w:t>
      </w:r>
      <w:r w:rsidR="00F57026" w:rsidRPr="003116D1">
        <w:rPr>
          <w:rFonts w:cstheme="minorHAnsi"/>
        </w:rPr>
        <w:t xml:space="preserve"> </w:t>
      </w:r>
      <w:r w:rsidR="00F57026" w:rsidRPr="003116D1">
        <w:rPr>
          <w:rFonts w:cstheme="minorHAnsi"/>
          <w:bCs/>
          <w:color w:val="000000"/>
        </w:rPr>
        <w:t>«</w:t>
      </w:r>
      <w:r w:rsidR="00F57026" w:rsidRPr="003116D1">
        <w:rPr>
          <w:rFonts w:cstheme="minorHAnsi"/>
          <w:bCs/>
        </w:rPr>
        <w:t>ΕΜΠΛΟΥΤΙΣΜΟΣ ΔΕΞΑΜΕΝΗΣ ΥΔΡΟΔΟΤΗΣΗΣ ΣΤΟΝ ΟΙΚΙΣΜΟ ΔΩΔΩΝΟΥΠΟΛΗΣ</w:t>
      </w:r>
      <w:r w:rsidR="00F57026" w:rsidRPr="003116D1">
        <w:rPr>
          <w:rFonts w:cstheme="minorHAnsi"/>
        </w:rPr>
        <w:t>».</w:t>
      </w:r>
      <w:r w:rsidRPr="003116D1">
        <w:rPr>
          <w:rFonts w:cstheme="minorHAnsi"/>
          <w:color w:val="000000" w:themeColor="text1"/>
        </w:rPr>
        <w:t xml:space="preserve">                                                                                   </w:t>
      </w:r>
    </w:p>
    <w:p w:rsidR="002C6A99" w:rsidRPr="003116D1" w:rsidRDefault="002C6A99" w:rsidP="00F57026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E320F" w:rsidRPr="003116D1" w:rsidRDefault="002C6A99" w:rsidP="002E320F">
      <w:pPr>
        <w:autoSpaceDE w:val="0"/>
        <w:autoSpaceDN w:val="0"/>
        <w:adjustRightInd w:val="0"/>
        <w:jc w:val="both"/>
        <w:rPr>
          <w:rFonts w:eastAsia="Arial Unicode MS" w:cstheme="minorHAnsi"/>
          <w:color w:val="000000"/>
        </w:rPr>
      </w:pPr>
      <w:r w:rsidRPr="003116D1">
        <w:rPr>
          <w:rFonts w:cstheme="minorHAnsi"/>
        </w:rPr>
        <w:t xml:space="preserve">Η εν λόγω συνεδρίαση έχει κατεπείγοντα χαρακτήρα </w:t>
      </w:r>
      <w:r w:rsidR="002E320F" w:rsidRPr="003116D1">
        <w:rPr>
          <w:rFonts w:cstheme="minorHAnsi"/>
        </w:rPr>
        <w:t xml:space="preserve">καθώς </w:t>
      </w:r>
      <w:r w:rsidR="002E320F" w:rsidRPr="003116D1">
        <w:rPr>
          <w:rFonts w:eastAsia="Arial Unicode MS" w:cstheme="minorHAnsi"/>
          <w:color w:val="000000"/>
        </w:rPr>
        <w:t xml:space="preserve">από τους όρους του προγράμματος του Ταμείου Ανάκαμψης επιβάλλεται η έγκρισή των </w:t>
      </w:r>
      <w:r w:rsidR="0026520C" w:rsidRPr="003116D1">
        <w:rPr>
          <w:rFonts w:eastAsia="Arial Unicode MS" w:cstheme="minorHAnsi"/>
          <w:color w:val="000000"/>
        </w:rPr>
        <w:t xml:space="preserve">ανωτέρω </w:t>
      </w:r>
      <w:r w:rsidR="002E320F" w:rsidRPr="003116D1">
        <w:rPr>
          <w:rFonts w:eastAsia="Arial Unicode MS" w:cstheme="minorHAnsi"/>
          <w:color w:val="000000"/>
        </w:rPr>
        <w:t xml:space="preserve">Πρακτικών  άμεσα λόγω κινδύνου άμεσης </w:t>
      </w:r>
      <w:proofErr w:type="spellStart"/>
      <w:r w:rsidR="002E320F" w:rsidRPr="003116D1">
        <w:rPr>
          <w:rFonts w:eastAsia="Arial Unicode MS" w:cstheme="minorHAnsi"/>
          <w:color w:val="000000"/>
        </w:rPr>
        <w:t>απένταξης</w:t>
      </w:r>
      <w:proofErr w:type="spellEnd"/>
      <w:r w:rsidR="002E320F" w:rsidRPr="003116D1">
        <w:rPr>
          <w:rFonts w:eastAsia="Arial Unicode MS" w:cstheme="minorHAnsi"/>
          <w:color w:val="000000"/>
        </w:rPr>
        <w:t xml:space="preserve"> των έργων</w:t>
      </w:r>
      <w:r w:rsidR="0026520C" w:rsidRPr="003116D1">
        <w:rPr>
          <w:rFonts w:eastAsia="Arial Unicode MS" w:cstheme="minorHAnsi"/>
          <w:color w:val="000000"/>
        </w:rPr>
        <w:t xml:space="preserve"> από το χρηματοδοτικό πρόγραμμα.</w:t>
      </w:r>
    </w:p>
    <w:p w:rsidR="002C6A99" w:rsidRPr="002C6A99" w:rsidRDefault="002C6A99" w:rsidP="000E7B61">
      <w:pPr>
        <w:ind w:firstLine="720"/>
        <w:jc w:val="both"/>
        <w:rPr>
          <w:rFonts w:cstheme="minorHAnsi"/>
        </w:rPr>
      </w:pPr>
    </w:p>
    <w:p w:rsidR="002C6A99" w:rsidRDefault="002C6A99" w:rsidP="002C6A99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2C6A99" w:rsidRDefault="002C6A99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7D76CA" w:rsidRPr="00103554" w:rsidRDefault="007D76CA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5</cp:revision>
  <cp:lastPrinted>2024-03-28T10:40:00Z</cp:lastPrinted>
  <dcterms:created xsi:type="dcterms:W3CDTF">2024-04-01T06:27:00Z</dcterms:created>
  <dcterms:modified xsi:type="dcterms:W3CDTF">2024-04-01T11:27:00Z</dcterms:modified>
</cp:coreProperties>
</file>