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47B" w:rsidRPr="00D8547B" w:rsidRDefault="00D8547B" w:rsidP="00D8547B">
      <w:pPr>
        <w:shd w:val="clear" w:color="auto" w:fill="FFFFFF"/>
        <w:spacing w:after="300" w:line="240" w:lineRule="auto"/>
        <w:jc w:val="center"/>
        <w:rPr>
          <w:rFonts w:eastAsia="Times New Roman" w:cstheme="minorHAnsi"/>
          <w:sz w:val="24"/>
          <w:szCs w:val="24"/>
          <w:lang w:eastAsia="el-GR"/>
        </w:rPr>
      </w:pPr>
      <w:r w:rsidRPr="00D8547B">
        <w:rPr>
          <w:rFonts w:eastAsia="Times New Roman" w:cstheme="minorHAnsi"/>
          <w:b/>
          <w:bCs/>
          <w:sz w:val="24"/>
          <w:szCs w:val="24"/>
          <w:lang w:eastAsia="el-GR"/>
        </w:rPr>
        <w:t>ΨΗΦΙΣΜΑ</w:t>
      </w:r>
      <w:r w:rsidRPr="00D8547B">
        <w:rPr>
          <w:rFonts w:eastAsia="Times New Roman" w:cstheme="minorHAnsi"/>
          <w:sz w:val="24"/>
          <w:szCs w:val="24"/>
          <w:lang w:eastAsia="el-GR"/>
        </w:rPr>
        <w:br/>
      </w:r>
      <w:r w:rsidRPr="00D8547B">
        <w:rPr>
          <w:rFonts w:eastAsia="Times New Roman" w:cstheme="minorHAnsi"/>
          <w:b/>
          <w:bCs/>
          <w:sz w:val="24"/>
          <w:szCs w:val="24"/>
          <w:lang w:eastAsia="el-GR"/>
        </w:rPr>
        <w:t>ΤΟ ΔΗΜΟΤΙΚΟ ΣΥΜΒΟΥΛΙΟ ΤΟΥ ΔΗΜΟΥ ΔΩΔΩΝΗΣ</w:t>
      </w:r>
      <w:r>
        <w:rPr>
          <w:rFonts w:eastAsia="Times New Roman" w:cstheme="minorHAnsi"/>
          <w:sz w:val="24"/>
          <w:szCs w:val="24"/>
          <w:lang w:eastAsia="el-GR"/>
        </w:rPr>
        <w:br/>
        <w:t>συνήλθε σήμερα, Σάββατο 13 Ιουλίου 2024</w:t>
      </w:r>
      <w:r w:rsidR="004136A2">
        <w:rPr>
          <w:rFonts w:eastAsia="Times New Roman" w:cstheme="minorHAnsi"/>
          <w:sz w:val="24"/>
          <w:szCs w:val="24"/>
          <w:lang w:eastAsia="el-GR"/>
        </w:rPr>
        <w:t>, σε κατεπείγουσα</w:t>
      </w:r>
      <w:r w:rsidRPr="00D8547B">
        <w:rPr>
          <w:rFonts w:eastAsia="Times New Roman" w:cstheme="minorHAnsi"/>
          <w:sz w:val="24"/>
          <w:szCs w:val="24"/>
          <w:lang w:eastAsia="el-GR"/>
        </w:rPr>
        <w:t xml:space="preserve"> δια περιφοράς, συνεδρίαση, μετά την αναγγελία του θανάτου του συμπατριώτη μας</w:t>
      </w:r>
    </w:p>
    <w:p w:rsidR="00D8547B" w:rsidRPr="00D8547B" w:rsidRDefault="00D8547B" w:rsidP="00D8547B">
      <w:pPr>
        <w:shd w:val="clear" w:color="auto" w:fill="FFFFFF"/>
        <w:spacing w:before="300" w:after="300" w:line="240" w:lineRule="auto"/>
        <w:jc w:val="center"/>
        <w:rPr>
          <w:rFonts w:eastAsia="Times New Roman" w:cstheme="minorHAnsi"/>
          <w:b/>
          <w:sz w:val="24"/>
          <w:szCs w:val="24"/>
          <w:lang w:eastAsia="el-GR"/>
        </w:rPr>
      </w:pPr>
      <w:r w:rsidRPr="00D8547B">
        <w:rPr>
          <w:rFonts w:eastAsia="Times New Roman" w:cstheme="minorHAnsi"/>
          <w:b/>
          <w:sz w:val="24"/>
          <w:szCs w:val="24"/>
          <w:lang w:eastAsia="el-GR"/>
        </w:rPr>
        <w:t>ΠΑΠΑΔΙΑΜΑΝΤΗ ΓΕΩΡΓΙΟΥ</w:t>
      </w:r>
    </w:p>
    <w:p w:rsidR="00D8547B" w:rsidRPr="00D8547B" w:rsidRDefault="00D8547B" w:rsidP="00D8547B">
      <w:pPr>
        <w:shd w:val="clear" w:color="auto" w:fill="FFFFFF"/>
        <w:spacing w:before="300" w:after="300" w:line="240" w:lineRule="auto"/>
        <w:jc w:val="both"/>
        <w:rPr>
          <w:rFonts w:eastAsia="Times New Roman" w:cstheme="minorHAnsi"/>
          <w:sz w:val="24"/>
          <w:szCs w:val="24"/>
          <w:lang w:eastAsia="el-GR"/>
        </w:rPr>
      </w:pPr>
      <w:r>
        <w:rPr>
          <w:rFonts w:eastAsia="Times New Roman" w:cstheme="minorHAnsi"/>
          <w:sz w:val="24"/>
          <w:szCs w:val="24"/>
          <w:lang w:eastAsia="el-GR"/>
        </w:rPr>
        <w:t>o οποίος διετέλεσε Δ</w:t>
      </w:r>
      <w:r w:rsidRPr="00D8547B">
        <w:rPr>
          <w:rFonts w:eastAsia="Times New Roman" w:cstheme="minorHAnsi"/>
          <w:sz w:val="24"/>
          <w:szCs w:val="24"/>
          <w:lang w:eastAsia="el-GR"/>
        </w:rPr>
        <w:t>ήμαρχος και, επί σειρά ετών, Δημοτικός Σύμβουλος του Δήμου</w:t>
      </w:r>
      <w:r w:rsidR="004136A2">
        <w:rPr>
          <w:rFonts w:eastAsia="Times New Roman" w:cstheme="minorHAnsi"/>
          <w:sz w:val="24"/>
          <w:szCs w:val="24"/>
          <w:lang w:eastAsia="el-GR"/>
        </w:rPr>
        <w:t xml:space="preserve"> Δωδώνης</w:t>
      </w:r>
      <w:r w:rsidRPr="00D8547B">
        <w:rPr>
          <w:rFonts w:eastAsia="Times New Roman" w:cstheme="minorHAnsi"/>
          <w:sz w:val="24"/>
          <w:szCs w:val="24"/>
          <w:lang w:eastAsia="el-GR"/>
        </w:rPr>
        <w:t>, λαμβάνοντας υπόψη την πολύτιμη κοινωνική προσφορά του εκλιπόντος στο Δήμο Δωδώνης, μέσα από την πολυετή συμμετοχή του στα κοινά του τόπου και την συνεπή και ανιδιοτελή πολιτική του διαδρομή και δράση στην Αυτοδιοίκηση. Την γενικότερη προσφορά του στην τοπική κοινωνία του Δήμου Δωδώνης, της οποίας υπήρξε ενεργό και δραστήριο μέλος με αξιόλογη κοινωνική συμμετοχή και επαγγελματική δράση.</w:t>
      </w:r>
    </w:p>
    <w:p w:rsidR="00D8547B" w:rsidRPr="00D8547B" w:rsidRDefault="00D8547B" w:rsidP="00D8547B">
      <w:pPr>
        <w:shd w:val="clear" w:color="auto" w:fill="FFFFFF"/>
        <w:spacing w:before="300" w:after="300" w:line="240" w:lineRule="auto"/>
        <w:jc w:val="center"/>
        <w:rPr>
          <w:rFonts w:eastAsia="Times New Roman" w:cstheme="minorHAnsi"/>
          <w:b/>
          <w:sz w:val="24"/>
          <w:szCs w:val="24"/>
          <w:lang w:eastAsia="el-GR"/>
        </w:rPr>
      </w:pPr>
      <w:r w:rsidRPr="00D8547B">
        <w:rPr>
          <w:rFonts w:eastAsia="Times New Roman" w:cstheme="minorHAnsi"/>
          <w:b/>
          <w:sz w:val="24"/>
          <w:szCs w:val="24"/>
          <w:lang w:eastAsia="el-GR"/>
        </w:rPr>
        <w:t>ΟΜΟΦΩΝΑ ΑΠΟΦΑΣΙΖΕΙ</w:t>
      </w:r>
    </w:p>
    <w:p w:rsidR="00D8547B" w:rsidRPr="00D8547B" w:rsidRDefault="00D8547B" w:rsidP="003F51FA">
      <w:pPr>
        <w:numPr>
          <w:ilvl w:val="0"/>
          <w:numId w:val="1"/>
        </w:numPr>
        <w:shd w:val="clear" w:color="auto" w:fill="FFFFFF"/>
        <w:tabs>
          <w:tab w:val="clear" w:pos="720"/>
          <w:tab w:val="num" w:pos="-1701"/>
          <w:tab w:val="left" w:pos="284"/>
        </w:tabs>
        <w:spacing w:before="100" w:beforeAutospacing="1" w:after="100" w:afterAutospacing="1" w:line="240" w:lineRule="auto"/>
        <w:ind w:left="0" w:firstLine="0"/>
        <w:jc w:val="both"/>
        <w:rPr>
          <w:rFonts w:eastAsia="Times New Roman" w:cstheme="minorHAnsi"/>
          <w:sz w:val="24"/>
          <w:szCs w:val="24"/>
          <w:lang w:eastAsia="el-GR"/>
        </w:rPr>
      </w:pPr>
      <w:r w:rsidRPr="00D8547B">
        <w:rPr>
          <w:rFonts w:eastAsia="Times New Roman" w:cstheme="minorHAnsi"/>
          <w:sz w:val="24"/>
          <w:szCs w:val="24"/>
          <w:lang w:eastAsia="el-GR"/>
        </w:rPr>
        <w:t>Να τηρηθεί ενός λεπτού σιγή στη μνήμη του εκλιπόντος.</w:t>
      </w:r>
    </w:p>
    <w:p w:rsidR="00D8547B" w:rsidRPr="00D8547B" w:rsidRDefault="00D8547B" w:rsidP="003F51FA">
      <w:pPr>
        <w:numPr>
          <w:ilvl w:val="0"/>
          <w:numId w:val="1"/>
        </w:numPr>
        <w:shd w:val="clear" w:color="auto" w:fill="FFFFFF"/>
        <w:tabs>
          <w:tab w:val="clear" w:pos="720"/>
          <w:tab w:val="num" w:pos="-1701"/>
          <w:tab w:val="left" w:pos="284"/>
        </w:tabs>
        <w:spacing w:before="100" w:beforeAutospacing="1" w:after="100" w:afterAutospacing="1" w:line="240" w:lineRule="auto"/>
        <w:ind w:left="0" w:firstLine="0"/>
        <w:jc w:val="both"/>
        <w:rPr>
          <w:rFonts w:eastAsia="Times New Roman" w:cstheme="minorHAnsi"/>
          <w:sz w:val="24"/>
          <w:szCs w:val="24"/>
          <w:lang w:eastAsia="el-GR"/>
        </w:rPr>
      </w:pPr>
      <w:r w:rsidRPr="00D8547B">
        <w:rPr>
          <w:rFonts w:eastAsia="Times New Roman" w:cstheme="minorHAnsi"/>
          <w:sz w:val="24"/>
          <w:szCs w:val="24"/>
          <w:lang w:eastAsia="el-GR"/>
        </w:rPr>
        <w:t>Να εκφραστούν τα βαθύτατα συλλυπητήρια στην οικογένειά του.</w:t>
      </w:r>
    </w:p>
    <w:p w:rsidR="00D8547B" w:rsidRPr="00D8547B" w:rsidRDefault="004136A2" w:rsidP="003F51FA">
      <w:pPr>
        <w:numPr>
          <w:ilvl w:val="0"/>
          <w:numId w:val="1"/>
        </w:numPr>
        <w:shd w:val="clear" w:color="auto" w:fill="FFFFFF"/>
        <w:tabs>
          <w:tab w:val="clear" w:pos="720"/>
          <w:tab w:val="num" w:pos="-1701"/>
          <w:tab w:val="left" w:pos="284"/>
        </w:tabs>
        <w:spacing w:before="100" w:beforeAutospacing="1" w:after="100" w:afterAutospacing="1" w:line="240" w:lineRule="auto"/>
        <w:ind w:left="0" w:firstLine="0"/>
        <w:jc w:val="both"/>
        <w:rPr>
          <w:rFonts w:eastAsia="Times New Roman" w:cstheme="minorHAnsi"/>
          <w:sz w:val="24"/>
          <w:szCs w:val="24"/>
          <w:lang w:eastAsia="el-GR"/>
        </w:rPr>
      </w:pPr>
      <w:r>
        <w:rPr>
          <w:rFonts w:eastAsia="Times New Roman" w:cstheme="minorHAnsi"/>
          <w:sz w:val="24"/>
          <w:szCs w:val="24"/>
          <w:lang w:eastAsia="el-GR"/>
        </w:rPr>
        <w:t>Να παραστεί αντιπροσωπεία του Δημοτικού Συμβουλίου</w:t>
      </w:r>
      <w:r w:rsidR="00D8547B" w:rsidRPr="00D8547B">
        <w:rPr>
          <w:rFonts w:eastAsia="Times New Roman" w:cstheme="minorHAnsi"/>
          <w:sz w:val="24"/>
          <w:szCs w:val="24"/>
          <w:lang w:eastAsia="el-GR"/>
        </w:rPr>
        <w:t xml:space="preserve"> στην εξόδιο ακολουθία.</w:t>
      </w:r>
    </w:p>
    <w:p w:rsidR="00D8547B" w:rsidRPr="00D8547B" w:rsidRDefault="00D8547B" w:rsidP="003F51FA">
      <w:pPr>
        <w:numPr>
          <w:ilvl w:val="0"/>
          <w:numId w:val="1"/>
        </w:numPr>
        <w:shd w:val="clear" w:color="auto" w:fill="FFFFFF"/>
        <w:tabs>
          <w:tab w:val="clear" w:pos="720"/>
          <w:tab w:val="left" w:pos="-3402"/>
          <w:tab w:val="num" w:pos="-3119"/>
          <w:tab w:val="left" w:pos="-2268"/>
        </w:tabs>
        <w:spacing w:before="100" w:beforeAutospacing="1" w:after="100" w:afterAutospacing="1" w:line="240" w:lineRule="auto"/>
        <w:ind w:left="284" w:hanging="284"/>
        <w:jc w:val="both"/>
        <w:rPr>
          <w:rFonts w:eastAsia="Times New Roman" w:cstheme="minorHAnsi"/>
          <w:sz w:val="24"/>
          <w:szCs w:val="24"/>
          <w:lang w:eastAsia="el-GR"/>
        </w:rPr>
      </w:pPr>
      <w:r w:rsidRPr="00D8547B">
        <w:rPr>
          <w:rFonts w:eastAsia="Times New Roman" w:cstheme="minorHAnsi"/>
          <w:sz w:val="24"/>
          <w:szCs w:val="24"/>
          <w:lang w:eastAsia="el-GR"/>
        </w:rPr>
        <w:t>Να κατατεθεί στεφάνι στη σορό του εκλιπόντος εκ μέρους του Δημάρχου και του Δημοτικού Συμβουλίου</w:t>
      </w:r>
      <w:r>
        <w:rPr>
          <w:rFonts w:eastAsia="Times New Roman" w:cstheme="minorHAnsi"/>
          <w:sz w:val="24"/>
          <w:szCs w:val="24"/>
          <w:lang w:eastAsia="el-GR"/>
        </w:rPr>
        <w:t>.</w:t>
      </w:r>
    </w:p>
    <w:p w:rsidR="00D8547B" w:rsidRPr="00D8547B" w:rsidRDefault="00D8547B" w:rsidP="003F51FA">
      <w:pPr>
        <w:numPr>
          <w:ilvl w:val="0"/>
          <w:numId w:val="1"/>
        </w:numPr>
        <w:shd w:val="clear" w:color="auto" w:fill="FFFFFF"/>
        <w:tabs>
          <w:tab w:val="clear" w:pos="720"/>
          <w:tab w:val="num" w:pos="-1701"/>
          <w:tab w:val="left" w:pos="284"/>
        </w:tabs>
        <w:spacing w:before="100" w:beforeAutospacing="1" w:after="100" w:afterAutospacing="1" w:line="240" w:lineRule="auto"/>
        <w:ind w:left="284" w:hanging="284"/>
        <w:jc w:val="both"/>
        <w:rPr>
          <w:rFonts w:eastAsia="Times New Roman" w:cstheme="minorHAnsi"/>
          <w:sz w:val="24"/>
          <w:szCs w:val="24"/>
          <w:lang w:eastAsia="el-GR"/>
        </w:rPr>
      </w:pPr>
      <w:r w:rsidRPr="00D8547B">
        <w:rPr>
          <w:rFonts w:eastAsia="Times New Roman" w:cstheme="minorHAnsi"/>
          <w:sz w:val="24"/>
          <w:szCs w:val="24"/>
          <w:lang w:eastAsia="el-GR"/>
        </w:rPr>
        <w:t>Να δημοσιευτεί το παρόν ψήφισμα στον τοπικό έντυπο και ηλεκτρονικό τύπο καθώς και στην ιστοσελίδα του Δήμου.</w:t>
      </w:r>
    </w:p>
    <w:p w:rsidR="00D8547B" w:rsidRPr="00D8547B" w:rsidRDefault="00D8547B" w:rsidP="00D8547B">
      <w:pPr>
        <w:shd w:val="clear" w:color="auto" w:fill="FFFFFF"/>
        <w:spacing w:before="300" w:after="300" w:line="240" w:lineRule="auto"/>
        <w:rPr>
          <w:rFonts w:eastAsia="Times New Roman" w:cstheme="minorHAnsi"/>
          <w:sz w:val="24"/>
          <w:szCs w:val="24"/>
          <w:lang w:eastAsia="el-GR"/>
        </w:rPr>
      </w:pPr>
      <w:r w:rsidRPr="00D8547B">
        <w:rPr>
          <w:rFonts w:eastAsia="Times New Roman" w:cstheme="minorHAnsi"/>
          <w:sz w:val="24"/>
          <w:szCs w:val="24"/>
          <w:lang w:eastAsia="el-GR"/>
        </w:rPr>
        <w:t> </w:t>
      </w:r>
    </w:p>
    <w:p w:rsidR="00245B81" w:rsidRDefault="00245B81"/>
    <w:sectPr w:rsidR="00245B81" w:rsidSect="00245B8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7C4DDD"/>
    <w:multiLevelType w:val="multilevel"/>
    <w:tmpl w:val="F488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547B"/>
    <w:rsid w:val="00245B81"/>
    <w:rsid w:val="003F51FA"/>
    <w:rsid w:val="004136A2"/>
    <w:rsid w:val="00D8547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B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8547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D8547B"/>
    <w:rPr>
      <w:b/>
      <w:bCs/>
    </w:rPr>
  </w:style>
</w:styles>
</file>

<file path=word/webSettings.xml><?xml version="1.0" encoding="utf-8"?>
<w:webSettings xmlns:r="http://schemas.openxmlformats.org/officeDocument/2006/relationships" xmlns:w="http://schemas.openxmlformats.org/wordprocessingml/2006/main">
  <w:divs>
    <w:div w:id="109918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171</Words>
  <Characters>928</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ΒΑΣΙΛΗΣ</dc:creator>
  <cp:lastModifiedBy>ΒΑΣΙΛΗΣ</cp:lastModifiedBy>
  <cp:revision>1</cp:revision>
  <dcterms:created xsi:type="dcterms:W3CDTF">2024-07-13T11:09:00Z</dcterms:created>
  <dcterms:modified xsi:type="dcterms:W3CDTF">2024-07-13T12:00:00Z</dcterms:modified>
</cp:coreProperties>
</file>