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center" w:leader="none" w:pos="4153"/>
        </w:tabs>
        <w:spacing w:after="120"/>
        <w:ind w:right="-284"/>
        <w:jc w:val="both"/>
        <w:contextualSpacing/>
        <w:rPr>
          <w:rFonts w:cs="Calibri"/>
          <w:b/>
          <w:color w:val="000000"/>
        </w:rPr>
      </w:pPr>
      <w:r>
        <w:rPr>
          <w:rFonts w:cs="Calibri"/>
          <w:noProof/>
          <w:color w:val="000000"/>
          <w:lang w:eastAsia="el-GR"/>
        </w:rPr>
        <w:drawing>
          <wp:inline distL="0" distT="0" distB="0" distR="0">
            <wp:extent cx="643890" cy="600075"/>
            <wp:effectExtent l="0" t="0" r="3810" b="9525"/>
            <wp:docPr id="1026" name="Εικόνα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43890" cy="6000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</w:p>
    <w:p>
      <w:pPr>
        <w:pStyle w:val="style0"/>
        <w:tabs>
          <w:tab w:val="center" w:leader="none" w:pos="4153"/>
        </w:tabs>
        <w:spacing w:after="0"/>
        <w:ind w:left="709" w:right="-284" w:hanging="709"/>
        <w:jc w:val="both"/>
        <w:contextualSpacing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ΕΛΛΗΝΙΚΗ ΔΗΜΟΚΡΑΤΙΑ </w:t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 xml:space="preserve">   </w:t>
      </w:r>
      <w:r>
        <w:rPr>
          <w:rFonts w:cs="Calibri"/>
          <w:b/>
          <w:color w:val="000000"/>
        </w:rPr>
        <w:t xml:space="preserve">     </w:t>
      </w:r>
      <w:r>
        <w:rPr>
          <w:rFonts w:cs="Calibri"/>
          <w:b/>
          <w:color w:val="000000"/>
        </w:rPr>
        <w:t xml:space="preserve"> </w:t>
      </w:r>
      <w:r>
        <w:rPr>
          <w:rFonts w:cs="Calibri"/>
          <w:b/>
          <w:color w:val="000000"/>
          <w:lang w:val="en-US"/>
        </w:rPr>
        <w:t xml:space="preserve"> </w:t>
      </w:r>
      <w:r>
        <w:rPr>
          <w:rFonts w:cs="Calibri"/>
          <w:b/>
          <w:color w:val="000000"/>
        </w:rPr>
        <w:t>Αγία Κυριακή</w:t>
      </w:r>
      <w:r>
        <w:rPr>
          <w:rFonts w:cs="Calibri"/>
          <w:b/>
          <w:color w:val="000000"/>
        </w:rPr>
        <w:t xml:space="preserve"> </w:t>
      </w:r>
      <w:r>
        <w:rPr>
          <w:rFonts w:cs="Calibri"/>
          <w:b/>
          <w:color w:val="000000"/>
        </w:rPr>
        <w:t>Θεριακησίου</w:t>
      </w:r>
      <w:r>
        <w:rPr>
          <w:rFonts w:cs="Calibri"/>
          <w:b/>
          <w:color w:val="000000"/>
        </w:rPr>
        <w:t>,</w:t>
      </w:r>
      <w:r>
        <w:rPr>
          <w:rFonts w:cs="Calibri"/>
          <w:b/>
          <w:color w:val="000000"/>
        </w:rPr>
        <w:t xml:space="preserve"> </w:t>
      </w:r>
      <w:r>
        <w:rPr>
          <w:rFonts w:cs="Calibri"/>
          <w:b/>
          <w:color w:val="000000"/>
        </w:rPr>
        <w:t>14</w:t>
      </w:r>
      <w:r>
        <w:rPr>
          <w:rFonts w:cs="Calibri"/>
          <w:b/>
          <w:color w:val="000000"/>
        </w:rPr>
        <w:t xml:space="preserve"> </w:t>
      </w:r>
      <w:r>
        <w:rPr>
          <w:rFonts w:cs="Calibri"/>
          <w:b/>
          <w:color w:val="000000"/>
        </w:rPr>
        <w:t>-0</w:t>
      </w:r>
      <w:r>
        <w:rPr>
          <w:rFonts w:cs="Calibri"/>
          <w:b/>
          <w:color w:val="000000"/>
        </w:rPr>
        <w:t>7</w:t>
      </w:r>
      <w:r>
        <w:rPr>
          <w:rFonts w:cs="Calibri"/>
          <w:b/>
          <w:color w:val="000000"/>
        </w:rPr>
        <w:t>-2023</w:t>
      </w:r>
    </w:p>
    <w:p>
      <w:pPr>
        <w:pStyle w:val="style0"/>
        <w:tabs>
          <w:tab w:val="center" w:leader="none" w:pos="4153"/>
        </w:tabs>
        <w:spacing w:after="0"/>
        <w:ind w:left="709" w:right="-284" w:hanging="709"/>
        <w:jc w:val="both"/>
        <w:contextualSpacing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ΝΟΜΟΣ ΙΩΑΝΝΙΝΩΝ</w:t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 xml:space="preserve">                                                                              Αρ. </w:t>
      </w:r>
      <w:r>
        <w:rPr>
          <w:rFonts w:cs="Calibri"/>
          <w:b/>
          <w:color w:val="000000"/>
        </w:rPr>
        <w:t>Πρωτ</w:t>
      </w:r>
      <w:r>
        <w:rPr>
          <w:rFonts w:cs="Calibri"/>
          <w:b/>
          <w:color w:val="000000"/>
        </w:rPr>
        <w:t>.:</w:t>
      </w:r>
      <w:r>
        <w:rPr>
          <w:rFonts w:cs="Calibri"/>
          <w:b/>
          <w:color w:val="000000"/>
        </w:rPr>
        <w:t xml:space="preserve"> </w:t>
      </w:r>
      <w:r>
        <w:rPr>
          <w:rFonts w:cs="Calibri"/>
          <w:b/>
          <w:color w:val="000000"/>
        </w:rPr>
        <w:t>4849</w:t>
      </w:r>
    </w:p>
    <w:p>
      <w:pPr>
        <w:pStyle w:val="style0"/>
        <w:tabs>
          <w:tab w:val="center" w:leader="none" w:pos="4153"/>
        </w:tabs>
        <w:spacing w:after="0"/>
        <w:ind w:left="709" w:right="-284" w:hanging="709"/>
        <w:jc w:val="both"/>
        <w:contextualSpacing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ΔΗΜΟΣ ΔΩΔΩΝΗΣ</w:t>
      </w:r>
      <w:r>
        <w:rPr>
          <w:rFonts w:cs="Calibri"/>
          <w:b/>
          <w:color w:val="000000"/>
        </w:rPr>
        <w:t xml:space="preserve"> </w:t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</w:r>
    </w:p>
    <w:p>
      <w:pPr>
        <w:pStyle w:val="style0"/>
        <w:spacing w:after="0"/>
        <w:ind w:left="709" w:right="-284" w:hanging="709"/>
        <w:jc w:val="both"/>
        <w:contextualSpacing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ΑΓΙΑ ΚΥΡΙΑΚΗ</w:t>
      </w:r>
      <w:r>
        <w:rPr>
          <w:rFonts w:cs="Calibri"/>
          <w:b/>
          <w:color w:val="000000"/>
        </w:rPr>
        <w:t xml:space="preserve"> ΘΕΡΙΑΚΗΣΙΟΥ</w:t>
      </w:r>
    </w:p>
    <w:p>
      <w:pPr>
        <w:pStyle w:val="style0"/>
        <w:spacing w:after="0"/>
        <w:ind w:left="426" w:right="-284" w:hanging="426"/>
        <w:jc w:val="both"/>
        <w:contextualSpacing/>
        <w:rPr>
          <w:rFonts w:cs="Calibri"/>
          <w:color w:val="000000"/>
        </w:rPr>
      </w:pPr>
      <w:r>
        <w:rPr>
          <w:rFonts w:cs="Calibri"/>
          <w:b/>
          <w:color w:val="000000"/>
        </w:rPr>
        <w:t>(</w:t>
      </w:r>
      <w:r>
        <w:rPr>
          <w:rFonts w:cs="Calibri"/>
          <w:b/>
          <w:color w:val="000000"/>
          <w:u w:val="single"/>
        </w:rPr>
        <w:t>ΟΙΚΟΝΟΜΙΚΗ ΕΠΙΤΡΟΠΗ</w:t>
      </w:r>
      <w:r>
        <w:rPr>
          <w:rFonts w:cs="Calibri"/>
          <w:b/>
          <w:color w:val="000000"/>
        </w:rPr>
        <w:t xml:space="preserve">)                                               </w:t>
      </w:r>
    </w:p>
    <w:p>
      <w:pPr>
        <w:pStyle w:val="style0"/>
        <w:spacing w:after="120"/>
        <w:ind w:left="709" w:right="-284" w:hanging="709"/>
        <w:jc w:val="both"/>
        <w:contextualSpacing/>
        <w:rPr>
          <w:rFonts w:cs="Calibri"/>
          <w:color w:val="000000"/>
        </w:rPr>
      </w:pPr>
    </w:p>
    <w:p>
      <w:pPr>
        <w:pStyle w:val="style0"/>
        <w:spacing w:after="120"/>
        <w:ind w:left="284" w:right="-284" w:hanging="284"/>
        <w:jc w:val="both"/>
        <w:contextualSpacing/>
        <w:rPr>
          <w:rFonts w:cs="Calibri"/>
          <w:color w:val="000000"/>
        </w:rPr>
      </w:pPr>
      <w:r>
        <w:rPr>
          <w:rFonts w:cs="Calibri"/>
          <w:b/>
          <w:color w:val="000000"/>
        </w:rPr>
        <w:t>ΠΡΟΣ</w:t>
      </w:r>
    </w:p>
    <w:p>
      <w:pPr>
        <w:pStyle w:val="style0"/>
        <w:spacing w:after="120"/>
        <w:ind w:left="709" w:right="-284" w:hanging="709"/>
        <w:jc w:val="both"/>
        <w:contextualSpacing/>
        <w:rPr>
          <w:rFonts w:cs="Calibri"/>
          <w:color w:val="000000"/>
        </w:rPr>
      </w:pPr>
      <w:r>
        <w:rPr>
          <w:rFonts w:cs="Calibri"/>
          <w:color w:val="000000"/>
        </w:rPr>
        <w:t xml:space="preserve">Τα μέλη της Οικονομικής </w:t>
      </w:r>
      <w:r>
        <w:rPr>
          <w:rFonts w:cs="Calibri"/>
          <w:color w:val="000000"/>
        </w:rPr>
        <w:t>Επιτροπής  Δήμου Δωδώνης</w:t>
      </w:r>
      <w:r>
        <w:rPr>
          <w:rFonts w:cs="Calibri"/>
          <w:color w:val="000000"/>
        </w:rPr>
        <w:t xml:space="preserve"> :</w:t>
      </w:r>
    </w:p>
    <w:p>
      <w:pPr>
        <w:pStyle w:val="style0"/>
        <w:spacing w:after="120"/>
        <w:ind w:right="-284"/>
        <w:jc w:val="both"/>
        <w:contextualSpacing/>
        <w:rPr>
          <w:rFonts w:cs="Calibri"/>
          <w:b/>
          <w:color w:val="000000"/>
          <w:u w:val="single"/>
        </w:rPr>
      </w:pPr>
    </w:p>
    <w:p>
      <w:pPr>
        <w:pStyle w:val="style0"/>
        <w:spacing w:after="120"/>
        <w:ind w:right="-284"/>
        <w:jc w:val="both"/>
        <w:contextualSpacing/>
        <w:rPr>
          <w:rFonts w:cs="Calibri"/>
          <w:color w:val="000000"/>
        </w:rPr>
      </w:pPr>
      <w:r>
        <w:rPr>
          <w:rFonts w:cs="Calibri"/>
          <w:b/>
          <w:color w:val="000000"/>
        </w:rPr>
        <w:t xml:space="preserve">        </w:t>
      </w:r>
      <w:r>
        <w:rPr>
          <w:rFonts w:cs="Calibri"/>
          <w:b/>
          <w:color w:val="000000"/>
          <w:u w:val="single"/>
        </w:rPr>
        <w:t xml:space="preserve">ΤΑΚΤΙΚΑ </w:t>
      </w:r>
      <w:r>
        <w:rPr>
          <w:rFonts w:cs="Calibri"/>
          <w:b/>
          <w:color w:val="000000"/>
          <w:u w:val="single"/>
        </w:rPr>
        <w:t>ΜΕΛΗ</w:t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 xml:space="preserve">                                         </w:t>
      </w:r>
    </w:p>
    <w:tbl>
      <w:tblPr>
        <w:tblW w:w="11058" w:type="dxa"/>
        <w:tblInd w:w="-318" w:type="dxa"/>
        <w:tblLook w:val="0000" w:firstRow="0" w:lastRow="0" w:firstColumn="0" w:lastColumn="0" w:noHBand="0" w:noVBand="0"/>
      </w:tblPr>
      <w:tblGrid>
        <w:gridCol w:w="4859"/>
        <w:gridCol w:w="6199"/>
      </w:tblGrid>
      <w:tr>
        <w:trPr/>
        <w:tc>
          <w:tcPr>
            <w:tcW w:w="4859" w:type="dxa"/>
            <w:tcBorders/>
            <w:shd w:val="clear" w:color="auto" w:fill="auto"/>
          </w:tcPr>
          <w:p>
            <w:pPr>
              <w:pStyle w:val="style0"/>
              <w:numPr>
                <w:ilvl w:val="0"/>
                <w:numId w:val="1"/>
              </w:numPr>
              <w:spacing w:after="80"/>
              <w:ind w:left="709" w:right="-284" w:hanging="425"/>
              <w:jc w:val="both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Θεοχάρη Γεώργιο</w:t>
            </w:r>
          </w:p>
          <w:p>
            <w:pPr>
              <w:pStyle w:val="style0"/>
              <w:numPr>
                <w:ilvl w:val="0"/>
                <w:numId w:val="1"/>
              </w:numPr>
              <w:spacing w:after="80"/>
              <w:ind w:left="709" w:right="-284" w:hanging="425"/>
              <w:jc w:val="both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pacing w:val="-3"/>
              </w:rPr>
              <w:t>Δημάκη Δημήτριο</w:t>
            </w:r>
          </w:p>
          <w:p>
            <w:pPr>
              <w:pStyle w:val="style0"/>
              <w:numPr>
                <w:ilvl w:val="0"/>
                <w:numId w:val="1"/>
              </w:numPr>
              <w:spacing w:after="80"/>
              <w:ind w:left="709" w:right="-284" w:hanging="425"/>
              <w:jc w:val="both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Αθανασόπουλο Αντώνιο</w:t>
            </w:r>
          </w:p>
          <w:p>
            <w:pPr>
              <w:pStyle w:val="style0"/>
              <w:numPr>
                <w:ilvl w:val="0"/>
                <w:numId w:val="1"/>
              </w:numPr>
              <w:spacing w:after="80"/>
              <w:ind w:left="709" w:right="-284" w:hanging="425"/>
              <w:jc w:val="both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Σπύρου Δημήτριο</w:t>
            </w:r>
          </w:p>
          <w:p>
            <w:pPr>
              <w:pStyle w:val="style0"/>
              <w:numPr>
                <w:ilvl w:val="0"/>
                <w:numId w:val="1"/>
              </w:numPr>
              <w:spacing w:after="80"/>
              <w:ind w:left="709" w:right="-284" w:hanging="425"/>
              <w:jc w:val="both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Κατσανάκη</w:t>
            </w:r>
            <w:r>
              <w:rPr>
                <w:rFonts w:cs="Calibri"/>
                <w:color w:val="000000"/>
              </w:rPr>
              <w:t xml:space="preserve"> Κωνσταντίνο</w:t>
            </w:r>
          </w:p>
          <w:p>
            <w:pPr>
              <w:pStyle w:val="style0"/>
              <w:numPr>
                <w:ilvl w:val="0"/>
                <w:numId w:val="1"/>
              </w:numPr>
              <w:spacing w:after="80"/>
              <w:ind w:left="709" w:right="-284" w:hanging="425"/>
              <w:jc w:val="both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Μπακόλα</w:t>
            </w:r>
            <w:r>
              <w:rPr>
                <w:rFonts w:cs="Calibri"/>
                <w:color w:val="000000"/>
              </w:rPr>
              <w:t xml:space="preserve"> Βασίλειο</w:t>
            </w:r>
          </w:p>
          <w:p>
            <w:pPr>
              <w:pStyle w:val="style0"/>
              <w:spacing w:after="80"/>
              <w:ind w:left="709" w:right="-284" w:hanging="425"/>
              <w:jc w:val="both"/>
              <w:contextualSpacing/>
              <w:rPr>
                <w:rFonts w:cs="Calibri"/>
                <w:color w:val="000000"/>
              </w:rPr>
            </w:pPr>
          </w:p>
        </w:tc>
        <w:tc>
          <w:tcPr>
            <w:tcW w:w="6199" w:type="dxa"/>
            <w:tcBorders/>
            <w:shd w:val="clear" w:color="auto" w:fill="auto"/>
          </w:tcPr>
          <w:p>
            <w:pPr>
              <w:pStyle w:val="style0"/>
              <w:shd w:val="clear" w:color="auto" w:fill="ffffff"/>
              <w:spacing w:after="80"/>
              <w:ind w:right="318"/>
              <w:jc w:val="both"/>
              <w:rPr>
                <w:rFonts w:cs="Calibri"/>
                <w:color w:val="000000"/>
                <w:spacing w:val="-3"/>
                <w:lang w:val="en-US"/>
              </w:rPr>
            </w:pPr>
          </w:p>
        </w:tc>
      </w:tr>
    </w:tbl>
    <w:p>
      <w:pPr>
        <w:pStyle w:val="style0"/>
        <w:spacing w:after="0" w:lineRule="auto" w:line="240"/>
        <w:ind w:right="-284"/>
        <w:jc w:val="both"/>
        <w:contextualSpacing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    </w:t>
      </w:r>
      <w:r>
        <w:rPr>
          <w:rFonts w:cs="Calibri"/>
          <w:color w:val="000000"/>
        </w:rPr>
        <w:t xml:space="preserve">Έχοντας υπόψη τις </w:t>
      </w:r>
      <w:r>
        <w:rPr>
          <w:rFonts w:cs="Calibri"/>
          <w:color w:val="000000"/>
          <w:shd w:val="clear" w:color="auto" w:fill="ffffff"/>
        </w:rPr>
        <w:t>διατάξεις του άρθρου 75 του Ν.38</w:t>
      </w:r>
      <w:r>
        <w:rPr>
          <w:rFonts w:cs="Calibri"/>
          <w:color w:val="000000"/>
          <w:shd w:val="clear" w:color="auto" w:fill="ffffff"/>
        </w:rPr>
        <w:t>52/2010 όπως αντικαταστάθηκε με</w:t>
      </w:r>
      <w:r>
        <w:rPr>
          <w:rFonts w:cs="Calibri"/>
          <w:color w:val="000000"/>
          <w:shd w:val="clear" w:color="auto" w:fill="ffffff"/>
        </w:rPr>
        <w:t xml:space="preserve"> το </w:t>
      </w:r>
      <w:r>
        <w:rPr/>
        <w:fldChar w:fldCharType="begin"/>
      </w:r>
      <w:r>
        <w:instrText xml:space="preserve"> HYPERLINK "https://dimosnet.gr/blog/laws/%CE%AC%CF%81%CE%B8%CF%81%CE%BF-77-%CE%BB%CE%B5%CE%B9%CF%84%CE%BF%CF%85%CF%81%CE%B3%CE%AF%CE%B1-%CE%BF%CE%B9%CE%BA%CE%BF%CE%BD%CE%BF%CE%BC%CE%B9%CE%BA%CE%AE%CF%82-%CE%B5%CF%80%CE%B9%CF%84%CF%81%CE%BF/" \t "_blank" </w:instrText>
      </w:r>
      <w:r>
        <w:rPr/>
        <w:fldChar w:fldCharType="separate"/>
      </w:r>
      <w:r>
        <w:rPr>
          <w:rStyle w:val="style85"/>
          <w:rFonts w:cs="Calibri"/>
          <w:color w:val="000000"/>
          <w:u w:val="none"/>
          <w:bdr w:val="none" w:sz="0" w:space="0" w:color="auto" w:frame="true"/>
          <w:shd w:val="clear" w:color="auto" w:fill="ffffff"/>
        </w:rPr>
        <w:t>άρθρο 77 του Ν.4555/2018</w:t>
      </w:r>
      <w:r>
        <w:rPr/>
        <w:fldChar w:fldCharType="end"/>
      </w:r>
      <w:r>
        <w:rPr>
          <w:rStyle w:val="style85"/>
          <w:rFonts w:cs="Calibri"/>
          <w:color w:val="000000"/>
          <w:u w:val="none"/>
          <w:bdr w:val="none" w:sz="0" w:space="0" w:color="auto" w:frame="true"/>
          <w:shd w:val="clear" w:color="auto" w:fill="ffffff"/>
        </w:rPr>
        <w:t xml:space="preserve"> </w:t>
      </w:r>
      <w:r>
        <w:rPr>
          <w:rStyle w:val="style85"/>
          <w:rFonts w:cs="Calibri"/>
          <w:color w:val="000000"/>
          <w:u w:val="none"/>
          <w:bdr w:val="none" w:sz="0" w:space="0" w:color="auto" w:frame="true"/>
          <w:shd w:val="clear" w:color="auto" w:fill="ffffff"/>
        </w:rPr>
        <w:t>και τη συμπλήρωση</w:t>
      </w:r>
      <w:r>
        <w:rPr>
          <w:rFonts w:cs="Calibri" w:eastAsia="Cambria"/>
        </w:rPr>
        <w:t xml:space="preserve"> αρμοδιοτήτων του άρθρου 40 του Ν. 4735/2020 και του Ν. 4795/2021</w:t>
      </w:r>
      <w:r>
        <w:rPr>
          <w:rFonts w:cs="Calibri"/>
          <w:color w:val="000000"/>
        </w:rPr>
        <w:t xml:space="preserve">, </w:t>
      </w:r>
      <w:r>
        <w:rPr>
          <w:rFonts w:cs="Calibri"/>
          <w:color w:val="000000"/>
        </w:rPr>
        <w:t>σας καλούμε να συμμετέχετε σε συνεδρίαση της Οικονομικής Επ</w:t>
      </w:r>
      <w:r>
        <w:rPr>
          <w:rFonts w:cs="Calibri"/>
          <w:color w:val="000000"/>
        </w:rPr>
        <w:t>ιτροπής του Δήμου Δωδώνης</w:t>
      </w:r>
      <w:r>
        <w:rPr>
          <w:rFonts w:cs="Calibri"/>
          <w:color w:val="000000"/>
        </w:rPr>
        <w:t xml:space="preserve">, η οποία θα διεξαχθεί στο Δημοτικό Κατάστημα </w:t>
      </w:r>
      <w:r>
        <w:rPr>
          <w:rFonts w:cs="Calibri"/>
          <w:color w:val="000000"/>
        </w:rPr>
        <w:t>τη</w:t>
      </w:r>
      <w:r>
        <w:rPr>
          <w:rFonts w:cs="Calibri"/>
          <w:color w:val="000000"/>
        </w:rPr>
        <w:t>ν</w:t>
      </w:r>
      <w:r>
        <w:rPr>
          <w:rFonts w:cs="Calibri"/>
          <w:color w:val="000000"/>
        </w:rPr>
        <w:t xml:space="preserve"> Τρίτη</w:t>
      </w:r>
      <w:r>
        <w:rPr>
          <w:rFonts w:cs="Calibri"/>
          <w:color w:val="000000"/>
        </w:rPr>
        <w:t xml:space="preserve"> </w:t>
      </w:r>
      <w:r>
        <w:rPr>
          <w:rFonts w:cs="Calibri"/>
          <w:b/>
          <w:color w:val="000000"/>
          <w:u w:val="single"/>
        </w:rPr>
        <w:t>18</w:t>
      </w:r>
      <w:r>
        <w:rPr>
          <w:rFonts w:cs="Calibri"/>
          <w:b/>
          <w:color w:val="000000"/>
          <w:u w:val="single"/>
        </w:rPr>
        <w:t>-</w:t>
      </w:r>
      <w:r>
        <w:rPr>
          <w:rFonts w:cs="Calibri"/>
          <w:b/>
          <w:color w:val="000000"/>
          <w:u w:val="single"/>
        </w:rPr>
        <w:t>0</w:t>
      </w:r>
      <w:r>
        <w:rPr>
          <w:rFonts w:cs="Calibri"/>
          <w:b/>
          <w:color w:val="000000"/>
          <w:u w:val="single"/>
        </w:rPr>
        <w:t>7</w:t>
      </w:r>
      <w:r>
        <w:rPr>
          <w:rFonts w:cs="Calibri"/>
          <w:b/>
          <w:color w:val="000000"/>
          <w:u w:val="single"/>
        </w:rPr>
        <w:t>-2023</w:t>
      </w:r>
      <w:r>
        <w:rPr>
          <w:rFonts w:cs="Calibri"/>
          <w:b/>
          <w:color w:val="000000"/>
          <w:u w:val="single"/>
        </w:rPr>
        <w:t xml:space="preserve"> και ώρα </w:t>
      </w:r>
      <w:r>
        <w:rPr>
          <w:rFonts w:cs="Calibri"/>
          <w:b/>
          <w:color w:val="000000"/>
          <w:u w:val="single"/>
        </w:rPr>
        <w:t>11</w:t>
      </w:r>
      <w:r>
        <w:rPr>
          <w:rFonts w:cs="Calibri"/>
          <w:b/>
          <w:color w:val="000000"/>
          <w:u w:val="single"/>
        </w:rPr>
        <w:t>:0</w:t>
      </w:r>
      <w:r>
        <w:rPr>
          <w:rFonts w:cs="Calibri"/>
          <w:b/>
          <w:color w:val="000000"/>
          <w:u w:val="single"/>
        </w:rPr>
        <w:t>0</w:t>
      </w:r>
      <w:r>
        <w:rPr>
          <w:rFonts w:cs="Calibri"/>
          <w:b/>
          <w:color w:val="000000"/>
          <w:u w:val="single"/>
        </w:rPr>
        <w:t xml:space="preserve"> </w:t>
      </w:r>
      <w:r>
        <w:rPr>
          <w:rFonts w:cs="Calibri"/>
          <w:b/>
          <w:color w:val="000000"/>
          <w:u w:val="single"/>
        </w:rPr>
        <w:t>π</w:t>
      </w:r>
      <w:r>
        <w:rPr>
          <w:rFonts w:cs="Calibri"/>
          <w:b/>
          <w:color w:val="000000"/>
          <w:u w:val="single"/>
        </w:rPr>
        <w:t>.</w:t>
      </w:r>
      <w:r>
        <w:rPr>
          <w:rFonts w:cs="Calibri"/>
          <w:b/>
          <w:color w:val="000000"/>
          <w:u w:val="single"/>
        </w:rPr>
        <w:t>μ</w:t>
      </w:r>
      <w:r>
        <w:rPr>
          <w:rFonts w:cs="Calibri"/>
          <w:b/>
          <w:color w:val="000000"/>
          <w:u w:val="single"/>
        </w:rPr>
        <w:t>.</w:t>
      </w:r>
      <w:r>
        <w:rPr>
          <w:rFonts w:cs="Calibri"/>
          <w:color w:val="000000"/>
        </w:rPr>
        <w:t xml:space="preserve"> με τα θέματα της ημερήσιας διά</w:t>
      </w:r>
      <w:r>
        <w:rPr>
          <w:rFonts w:cs="Calibri"/>
          <w:color w:val="000000"/>
        </w:rPr>
        <w:t>ταξης που</w:t>
      </w:r>
      <w:r>
        <w:rPr>
          <w:rFonts w:cs="Calibri"/>
          <w:color w:val="000000"/>
        </w:rPr>
        <w:t xml:space="preserve"> ακολουθεί.</w:t>
      </w:r>
    </w:p>
    <w:p>
      <w:pPr>
        <w:pStyle w:val="style0"/>
        <w:spacing w:after="0" w:lineRule="auto" w:line="240"/>
        <w:ind w:right="-284"/>
        <w:jc w:val="both"/>
        <w:contextualSpacing/>
        <w:rPr>
          <w:rFonts w:cs="Calibri"/>
          <w:color w:val="000000"/>
        </w:rPr>
      </w:pPr>
    </w:p>
    <w:p>
      <w:pPr>
        <w:pStyle w:val="style0"/>
        <w:tabs>
          <w:tab w:val="left" w:leader="none" w:pos="-426"/>
        </w:tabs>
        <w:spacing w:after="120" w:lineRule="auto" w:line="240"/>
        <w:ind w:left="567" w:hanging="425"/>
        <w:jc w:val="center"/>
        <w:contextualSpacing/>
        <w:rPr>
          <w:rFonts w:cs="Calibri"/>
          <w:b/>
          <w:color w:val="000000"/>
          <w:u w:val="single"/>
          <w:lang w:val="en-US"/>
        </w:rPr>
      </w:pPr>
      <w:r>
        <w:rPr>
          <w:rFonts w:cs="Calibri"/>
          <w:b/>
          <w:color w:val="000000"/>
          <w:u w:val="single"/>
        </w:rPr>
        <w:t>ΗΜΕΡΗΣΙΑ ΔΙΑΤΑΞΗ</w:t>
      </w:r>
    </w:p>
    <w:p>
      <w:pPr>
        <w:pStyle w:val="style0"/>
        <w:tabs>
          <w:tab w:val="left" w:leader="none" w:pos="-426"/>
        </w:tabs>
        <w:spacing w:after="120" w:lineRule="auto" w:line="240"/>
        <w:ind w:left="567" w:hanging="425"/>
        <w:jc w:val="center"/>
        <w:contextualSpacing/>
        <w:rPr>
          <w:rFonts w:cs="Calibri"/>
          <w:b/>
          <w:color w:val="000000"/>
          <w:u w:val="single"/>
          <w:lang w:val="en-US"/>
        </w:rPr>
      </w:pPr>
    </w:p>
    <w:p>
      <w:pPr>
        <w:pStyle w:val="style0"/>
        <w:numPr>
          <w:ilvl w:val="0"/>
          <w:numId w:val="30"/>
        </w:numPr>
        <w:spacing w:after="0"/>
        <w:jc w:val="both"/>
        <w:rPr>
          <w:rFonts w:cs="Calibri"/>
        </w:rPr>
      </w:pPr>
      <w:r>
        <w:rPr>
          <w:rFonts w:cs="Calibri"/>
          <w:bCs/>
        </w:rPr>
        <w:t>Τροποποίηση της αριθ. 64</w:t>
      </w:r>
      <w:r>
        <w:rPr>
          <w:rFonts w:cs="Calibri"/>
          <w:bCs/>
        </w:rPr>
        <w:t>/2023 απόφασης της Οικονομικής Επιτροπής του Δήμου Δωδώνης.</w:t>
      </w:r>
    </w:p>
    <w:p>
      <w:pPr>
        <w:pStyle w:val="style0"/>
        <w:numPr>
          <w:ilvl w:val="0"/>
          <w:numId w:val="30"/>
        </w:numPr>
        <w:spacing w:after="0"/>
        <w:jc w:val="both"/>
        <w:rPr>
          <w:rFonts w:cs="Calibri"/>
        </w:rPr>
      </w:pPr>
      <w:r>
        <w:rPr>
          <w:rFonts w:cs="Calibri"/>
          <w:bCs/>
        </w:rPr>
        <w:t>Έκθεση Πεπραγμένων Α΄ εξαμήνου έτους 2023 Οικονομικής Επιτροπής Δήμου Δωδώνης.</w:t>
      </w:r>
    </w:p>
    <w:p>
      <w:pPr>
        <w:pStyle w:val="style0"/>
        <w:numPr>
          <w:ilvl w:val="0"/>
          <w:numId w:val="30"/>
        </w:numPr>
        <w:spacing w:after="0"/>
        <w:jc w:val="both"/>
        <w:rPr>
          <w:rFonts w:cs="Calibri"/>
        </w:rPr>
      </w:pPr>
      <w:r>
        <w:rPr>
          <w:rFonts w:cs="Calibri"/>
        </w:rPr>
        <w:t>Έγκριση Πρακτικού Διαχειριστικής Επιτροπής Κληροδοτήματος «Νικολάου Δημήτρη» άγονου επαναληπτικού διαγωνισμού των ακινήτων επί της Ν. Ζέρβα 4-6 στα Ιωάννινα.</w:t>
      </w:r>
    </w:p>
    <w:p>
      <w:pPr>
        <w:pStyle w:val="style0"/>
        <w:numPr>
          <w:ilvl w:val="0"/>
          <w:numId w:val="30"/>
        </w:numPr>
        <w:spacing w:after="0"/>
        <w:jc w:val="both"/>
        <w:rPr>
          <w:rFonts w:cs="Calibri"/>
        </w:rPr>
      </w:pPr>
      <w:r>
        <w:rPr>
          <w:rFonts w:cs="Calibri"/>
        </w:rPr>
        <w:t xml:space="preserve">Ορισμός επιτροπής παραλαβής του έργου με τίτλο: «Αντικατάσταση στέγης παλαιού Δημοτικού Σχολείου </w:t>
      </w:r>
      <w:r>
        <w:rPr>
          <w:rFonts w:cs="Calibri"/>
        </w:rPr>
        <w:t>Ραβενίων</w:t>
      </w:r>
      <w:r>
        <w:rPr>
          <w:rFonts w:cs="Calibri"/>
        </w:rPr>
        <w:t>».</w:t>
      </w:r>
    </w:p>
    <w:p>
      <w:pPr>
        <w:pStyle w:val="style0"/>
        <w:numPr>
          <w:ilvl w:val="0"/>
          <w:numId w:val="30"/>
        </w:numPr>
        <w:spacing w:after="0"/>
        <w:jc w:val="both"/>
        <w:rPr>
          <w:rFonts w:cs="Calibri"/>
        </w:rPr>
      </w:pPr>
      <w:r>
        <w:rPr>
          <w:rFonts w:cs="Calibri"/>
        </w:rPr>
        <w:t>Ορισμός επιτροπής παραλαβής του έργου με τίτλο: «</w:t>
      </w:r>
      <w:r>
        <w:rPr>
          <w:rFonts w:cs="Calibri" w:eastAsia="Calibri"/>
        </w:rPr>
        <w:t xml:space="preserve">Αποκατάσταση αγροτικού δρόμου από </w:t>
      </w:r>
      <w:r>
        <w:rPr>
          <w:rFonts w:cs="Calibri" w:eastAsia="Calibri"/>
        </w:rPr>
        <w:t>Ψήνα</w:t>
      </w:r>
      <w:r>
        <w:rPr>
          <w:rFonts w:cs="Calibri" w:eastAsia="Calibri"/>
        </w:rPr>
        <w:t xml:space="preserve"> προς </w:t>
      </w:r>
      <w:r>
        <w:rPr>
          <w:rFonts w:cs="Calibri" w:eastAsia="Calibri"/>
        </w:rPr>
        <w:t>Σμόλιτσα</w:t>
      </w:r>
      <w:r>
        <w:rPr>
          <w:rFonts w:cs="Calibri"/>
        </w:rPr>
        <w:t>».</w:t>
      </w:r>
    </w:p>
    <w:p>
      <w:pPr>
        <w:pStyle w:val="style179"/>
        <w:numPr>
          <w:ilvl w:val="0"/>
          <w:numId w:val="30"/>
        </w:numPr>
        <w:suppressAutoHyphens w:val="false"/>
        <w:spacing w:after="0"/>
        <w:jc w:val="both"/>
        <w:rPr>
          <w:rFonts w:cs="Calibri"/>
        </w:rPr>
      </w:pPr>
      <w:r>
        <w:rPr>
          <w:rFonts w:cs="Calibri"/>
        </w:rPr>
        <w:t>Έγκριση μελέτης με τίτλο «</w:t>
      </w:r>
      <w:r>
        <w:rPr>
          <w:rFonts w:cs="Calibri"/>
        </w:rPr>
        <w:t>Επικαιροποίηση</w:t>
      </w:r>
      <w:r>
        <w:rPr>
          <w:rFonts w:cs="Calibri"/>
        </w:rPr>
        <w:t xml:space="preserve"> μελέτης οδού από Ε.Ο. Ιωαννίνων Αντιρρίου έως Δ.Δ. Επισκοπικού». </w:t>
      </w:r>
    </w:p>
    <w:p>
      <w:pPr>
        <w:pStyle w:val="style179"/>
        <w:numPr>
          <w:ilvl w:val="0"/>
          <w:numId w:val="30"/>
        </w:numPr>
        <w:jc w:val="both"/>
        <w:rPr>
          <w:rFonts w:cs="Calibri"/>
        </w:rPr>
      </w:pPr>
      <w:r>
        <w:rPr>
          <w:rFonts w:cs="Calibri"/>
        </w:rPr>
        <w:t>Συγκρότηση Επιτροπής Διαγωνισμού του έργου</w:t>
      </w:r>
      <w:r>
        <w:rPr>
          <w:rFonts w:cs="Calibri"/>
        </w:rPr>
        <w:t>: «</w:t>
      </w:r>
      <w:r>
        <w:rPr>
          <w:rFonts w:cs="Calibri"/>
        </w:rPr>
        <w:t>ΚΑΤΑΣΚΕΥΗ ΕΞΩΤΕΡΙΚΟΥ ΔΙΚΤΥΟΥ ΥΔΡΕΥΣΗΣ ΓΙΑ ΜΕΤΑΦΟΡΑ ΝΕΡΟΥ ΣΕ ΤΟΠΙΚΕΣ ΚΟΙΝΟΤΗΤΕΣ ΤΗΣ Δ.Ε. ΑΓΙΟΥ ΔΗΜΗΤΡΙΟΥ ΔΗΜΟΥ ΔΩΔΩΝΗΣ</w:t>
      </w:r>
      <w:r>
        <w:rPr>
          <w:rFonts w:cs="Calibri"/>
        </w:rPr>
        <w:t>»</w:t>
      </w:r>
      <w:r>
        <w:rPr>
          <w:rFonts w:cs="Calibri"/>
        </w:rPr>
        <w:t>.</w:t>
      </w:r>
    </w:p>
    <w:p>
      <w:pPr>
        <w:pStyle w:val="style179"/>
        <w:numPr>
          <w:ilvl w:val="0"/>
          <w:numId w:val="30"/>
        </w:numPr>
        <w:jc w:val="both"/>
        <w:rPr>
          <w:rFonts w:cs="Calibri"/>
        </w:rPr>
      </w:pPr>
      <w:r>
        <w:rPr>
          <w:rFonts w:cs="Calibri"/>
        </w:rPr>
        <w:t>Ορισμός επιτροπής φυσικού εδάφους του έργου</w:t>
      </w:r>
      <w:r>
        <w:rPr>
          <w:rFonts w:cs="Calibri"/>
        </w:rPr>
        <w:t>:</w:t>
      </w:r>
      <w:r>
        <w:rPr>
          <w:rFonts w:cs="Calibri"/>
        </w:rPr>
        <w:t xml:space="preserve"> </w:t>
      </w:r>
      <w:r>
        <w:rPr>
          <w:rFonts w:cs="Calibri"/>
          <w:bCs/>
        </w:rPr>
        <w:t>«</w:t>
      </w:r>
      <w:r>
        <w:rPr>
          <w:rFonts w:cs="Calibri"/>
        </w:rPr>
        <w:t>Επείγουσες εργασίες αποκατάστασης ζημιών από φυσικά φαινόμενα Δ.Ε. Δημητρίου</w:t>
      </w:r>
      <w:r>
        <w:rPr>
          <w:rFonts w:cs="Calibri"/>
          <w:bCs/>
        </w:rPr>
        <w:t>»</w:t>
      </w:r>
      <w:r>
        <w:rPr>
          <w:rFonts w:cs="Calibri"/>
          <w:bCs/>
        </w:rPr>
        <w:t>.</w:t>
      </w:r>
    </w:p>
    <w:p>
      <w:pPr>
        <w:pStyle w:val="style179"/>
        <w:numPr>
          <w:ilvl w:val="0"/>
          <w:numId w:val="30"/>
        </w:numPr>
        <w:jc w:val="both"/>
        <w:rPr>
          <w:rFonts w:cs="Calibri"/>
        </w:rPr>
      </w:pPr>
      <w:r>
        <w:rPr>
          <w:rFonts w:cs="Calibri"/>
        </w:rPr>
        <w:t>Έγκριση Π</w:t>
      </w:r>
      <w:r>
        <w:rPr>
          <w:rFonts w:cs="Calibri"/>
        </w:rPr>
        <w:t>ρα</w:t>
      </w:r>
      <w:r>
        <w:rPr>
          <w:rFonts w:cs="Calibri"/>
        </w:rPr>
        <w:t>κτικών της Επιτροπής</w:t>
      </w:r>
      <w:r>
        <w:rPr>
          <w:rFonts w:cs="Calibri"/>
        </w:rPr>
        <w:t xml:space="preserve"> διαγωνισμού </w:t>
      </w:r>
      <w:r>
        <w:rPr>
          <w:rFonts w:cs="Calibri"/>
        </w:rPr>
        <w:t xml:space="preserve">για την πράξη </w:t>
      </w:r>
      <w:r>
        <w:rPr>
          <w:rFonts w:cs="Calibri"/>
        </w:rPr>
        <w:t>με τίτλο: «</w:t>
      </w:r>
      <w:r>
        <w:rPr>
          <w:rFonts w:cs="Calibri" w:eastAsia="Calibri"/>
          <w:bCs/>
        </w:rPr>
        <w:t xml:space="preserve">Προμήθεια ολοκληρωμένου συστήματος  </w:t>
      </w:r>
      <w:r>
        <w:rPr>
          <w:rFonts w:cs="Calibri" w:eastAsia="Calibri"/>
          <w:bCs/>
        </w:rPr>
        <w:t>χλωριοτήρων</w:t>
      </w:r>
      <w:r>
        <w:rPr>
          <w:rFonts w:cs="Calibri" w:eastAsia="Calibri"/>
          <w:bCs/>
        </w:rPr>
        <w:t xml:space="preserve"> και </w:t>
      </w:r>
      <w:r>
        <w:rPr>
          <w:rFonts w:cs="Calibri" w:eastAsia="Calibri"/>
          <w:bCs/>
        </w:rPr>
        <w:t>στεγανωτικών</w:t>
      </w:r>
      <w:r>
        <w:rPr>
          <w:rFonts w:cs="Calibri" w:eastAsia="Calibri"/>
          <w:bCs/>
        </w:rPr>
        <w:t xml:space="preserve"> υλικών δεξαμενών</w:t>
      </w:r>
      <w:r>
        <w:rPr>
          <w:rFonts w:cs="Calibri"/>
        </w:rPr>
        <w:t>».</w:t>
      </w:r>
    </w:p>
    <w:p>
      <w:pPr>
        <w:pStyle w:val="style179"/>
        <w:numPr>
          <w:ilvl w:val="0"/>
          <w:numId w:val="30"/>
        </w:numPr>
        <w:suppressAutoHyphens w:val="false"/>
        <w:spacing w:after="0"/>
        <w:jc w:val="both"/>
        <w:rPr>
          <w:rFonts w:cs="Calibri"/>
        </w:rPr>
      </w:pPr>
      <w:r>
        <w:rPr>
          <w:rFonts w:cs="Calibri"/>
        </w:rPr>
        <w:t>Έγκριση δαπάνης συμμετοχής του Δήμου Δωδώνης στις εκδρομές του Εργατοϋπαλληλικού Κέντρου Ιωαννίνων.</w:t>
      </w:r>
    </w:p>
    <w:p>
      <w:pPr>
        <w:pStyle w:val="style179"/>
        <w:numPr>
          <w:ilvl w:val="0"/>
          <w:numId w:val="30"/>
        </w:numPr>
        <w:suppressAutoHyphens w:val="false"/>
        <w:spacing w:after="0"/>
        <w:jc w:val="both"/>
        <w:rPr>
          <w:rFonts w:cs="Calibri"/>
        </w:rPr>
      </w:pPr>
      <w:r>
        <w:rPr>
          <w:rFonts w:cs="Calibri"/>
        </w:rPr>
        <w:t xml:space="preserve">Ορισμός δικηγόρου </w:t>
      </w:r>
      <w:r>
        <w:rPr>
          <w:rFonts w:cs="Calibri"/>
        </w:rPr>
        <w:t xml:space="preserve">παράστασης </w:t>
      </w:r>
      <w:r>
        <w:rPr>
          <w:rFonts w:cs="Calibri"/>
        </w:rPr>
        <w:t>στην υπόθεση της Α.-Μ. Ρ.</w:t>
      </w:r>
    </w:p>
    <w:p>
      <w:pPr>
        <w:pStyle w:val="style0"/>
        <w:numPr>
          <w:ilvl w:val="0"/>
          <w:numId w:val="30"/>
        </w:numPr>
        <w:spacing w:after="0" w:lineRule="auto" w:line="240"/>
        <w:jc w:val="both"/>
        <w:rPr>
          <w:rFonts w:cs="Calibri"/>
        </w:rPr>
      </w:pPr>
      <w:r>
        <w:rPr>
          <w:rFonts w:cs="Calibri"/>
          <w:lang w:eastAsia="el-GR"/>
        </w:rPr>
        <w:t>Σύνταξη προϋπολογισμού εσόδων - εξόδων οικονομικού έτους 2023 του κεφαλαίου αυτοτελούς διαχείρισης με την επωνυμία «Κληροδότημα Νικολάου Δημήτρη».</w:t>
      </w:r>
      <w:r>
        <w:rPr>
          <w:rFonts w:cs="Calibri"/>
        </w:rPr>
        <w:t xml:space="preserve"> </w:t>
      </w:r>
    </w:p>
    <w:p>
      <w:pPr>
        <w:pStyle w:val="style0"/>
        <w:numPr>
          <w:ilvl w:val="0"/>
          <w:numId w:val="30"/>
        </w:numPr>
        <w:spacing w:after="0" w:lineRule="auto" w:line="240"/>
        <w:jc w:val="both"/>
        <w:rPr>
          <w:rFonts w:cs="Calibri"/>
        </w:rPr>
      </w:pPr>
      <w:r>
        <w:rPr>
          <w:rFonts w:cs="Calibri"/>
          <w:lang w:eastAsia="el-GR"/>
        </w:rPr>
        <w:t xml:space="preserve">Σύνταξη προϋπολογισμού εσόδων - εξόδων οικονομικού έτους 2023 του κεφαλαίου αυτοτελούς διαχείρισης με την επωνυμία «Κληροδότημα Σπυρίδωνος </w:t>
      </w:r>
      <w:r>
        <w:rPr>
          <w:rFonts w:cs="Calibri"/>
          <w:lang w:eastAsia="el-GR"/>
        </w:rPr>
        <w:t>Τζώρτζη</w:t>
      </w:r>
      <w:r>
        <w:rPr>
          <w:rFonts w:cs="Calibri"/>
          <w:lang w:eastAsia="el-GR"/>
        </w:rPr>
        <w:t>».</w:t>
      </w:r>
    </w:p>
    <w:p>
      <w:pPr>
        <w:pStyle w:val="style0"/>
        <w:numPr>
          <w:ilvl w:val="0"/>
          <w:numId w:val="30"/>
        </w:numPr>
        <w:spacing w:after="0" w:lineRule="auto" w:line="240"/>
        <w:jc w:val="both"/>
        <w:rPr>
          <w:rFonts w:cs="Calibri"/>
        </w:rPr>
      </w:pPr>
      <w:r>
        <w:rPr>
          <w:rFonts w:cs="Calibri"/>
          <w:lang w:val="en-US"/>
        </w:rPr>
        <w:t>Εξειδίκευση πιστώσεων.</w:t>
      </w:r>
    </w:p>
    <w:p>
      <w:pPr>
        <w:pStyle w:val="style179"/>
        <w:spacing w:after="0" w:lineRule="auto" w:line="240"/>
        <w:ind w:right="-283"/>
        <w:jc w:val="both"/>
        <w:rPr>
          <w:rFonts w:cs="Calibri"/>
          <w:color w:val="000000"/>
        </w:rPr>
      </w:pPr>
    </w:p>
    <w:p>
      <w:pPr>
        <w:pStyle w:val="style0"/>
        <w:spacing w:after="0" w:lineRule="auto" w:line="240"/>
        <w:ind w:right="-283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                                                                                                                            </w:t>
      </w:r>
      <w:r>
        <w:rPr>
          <w:rFonts w:cs="Calibri"/>
          <w:b/>
          <w:color w:val="000000"/>
        </w:rPr>
        <w:t xml:space="preserve">      </w:t>
      </w:r>
      <w:r>
        <w:rPr>
          <w:rFonts w:cs="Calibri"/>
          <w:b/>
          <w:color w:val="000000"/>
        </w:rPr>
        <w:t xml:space="preserve"> </w:t>
      </w:r>
      <w:r>
        <w:rPr>
          <w:rFonts w:cs="Calibri"/>
          <w:b/>
          <w:color w:val="000000"/>
        </w:rPr>
        <w:t xml:space="preserve">        </w:t>
      </w:r>
      <w:r>
        <w:rPr>
          <w:rFonts w:cs="Calibri"/>
          <w:b/>
          <w:color w:val="000000"/>
        </w:rPr>
        <w:t xml:space="preserve"> </w:t>
      </w:r>
      <w:r>
        <w:rPr>
          <w:rFonts w:cs="Calibri"/>
          <w:b/>
          <w:color w:val="000000"/>
        </w:rPr>
        <w:t>Ο ΠΡΟΕΔΡΟΣ ΤΗΣ</w:t>
      </w:r>
    </w:p>
    <w:p>
      <w:pPr>
        <w:pStyle w:val="style0"/>
        <w:spacing w:after="0"/>
        <w:ind w:left="4321" w:right="-284"/>
        <w:jc w:val="both"/>
        <w:rPr>
          <w:rFonts w:cs="Calibri"/>
          <w:b/>
          <w:color w:val="000000"/>
          <w:lang w:val="en-US"/>
        </w:rPr>
      </w:pPr>
      <w:r>
        <w:rPr>
          <w:rFonts w:cs="Calibri"/>
          <w:b/>
          <w:color w:val="000000"/>
        </w:rPr>
        <w:t xml:space="preserve">                                           </w:t>
      </w:r>
      <w:r>
        <w:rPr>
          <w:rFonts w:cs="Calibri"/>
          <w:b/>
          <w:color w:val="000000"/>
          <w:lang w:val="en-US"/>
        </w:rPr>
        <w:t xml:space="preserve">          </w:t>
      </w:r>
      <w:r>
        <w:rPr>
          <w:rFonts w:cs="Calibri"/>
          <w:b/>
          <w:color w:val="000000"/>
        </w:rPr>
        <w:t>ΟΙΚΟΝΟΜΙΚΗΣ ΕΠΙΤΡΟΠΗΣ</w:t>
      </w:r>
    </w:p>
    <w:p>
      <w:pPr>
        <w:pStyle w:val="style0"/>
        <w:spacing w:after="0"/>
        <w:ind w:left="4321" w:right="-284"/>
        <w:jc w:val="both"/>
        <w:rPr>
          <w:rFonts w:cs="Calibri"/>
          <w:b/>
          <w:color w:val="000000"/>
          <w:lang w:val="en-US"/>
        </w:rPr>
      </w:pPr>
    </w:p>
    <w:p>
      <w:pPr>
        <w:pStyle w:val="style0"/>
        <w:spacing w:after="0"/>
        <w:ind w:left="4321" w:right="-284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                                                </w:t>
      </w:r>
      <w:r>
        <w:rPr>
          <w:rFonts w:cs="Calibri"/>
          <w:b/>
          <w:color w:val="000000"/>
          <w:lang w:val="en-US"/>
        </w:rPr>
        <w:t xml:space="preserve">       </w:t>
      </w:r>
      <w:r>
        <w:rPr>
          <w:rFonts w:cs="Calibri"/>
          <w:b/>
          <w:color w:val="000000"/>
        </w:rPr>
        <w:t>ΧΡΗΣΤΟΣ ΝΤΑΚΑΛΕΤΣΗΣ</w:t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 xml:space="preserve">                </w:t>
      </w:r>
      <w:r>
        <w:rPr>
          <w:rFonts w:cs="Calibri"/>
          <w:b/>
          <w:color w:val="000000"/>
        </w:rPr>
        <w:t xml:space="preserve">            ΔΗΜΑΡΧΟΣ</w:t>
      </w:r>
    </w:p>
    <w:sectPr>
      <w:pgSz w:w="12240" w:h="15840" w:orient="portrait"/>
      <w:pgMar w:top="851" w:right="1183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a1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a1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a1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a1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0000000000000000000"/>
    <w:charset w:val="a1"/>
    <w:family w:val="swiss"/>
    <w:pitch w:val="variable"/>
    <w:sig w:usb0="00000000" w:usb1="C000247B" w:usb2="00000009" w:usb3="00000000" w:csb0="000001FF" w:csb1="00000000"/>
  </w:font>
  <w:font w:name="Tahoma">
    <w:altName w:val="Tahoma"/>
    <w:panose1 w:val="020b0604030005040204"/>
    <w:charset w:val="a1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432" w:hanging="432"/>
      </w:pPr>
      <w:rPr>
        <w:rFonts w:ascii="Symbol" w:cs="Symbol" w:hAnsi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584" w:hanging="1584"/>
      </w:pPr>
    </w:lvl>
  </w:abstractNum>
  <w:abstractNum w:abstractNumId="1">
    <w:nsid w:val="00000001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5A945E42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b w:val="false"/>
      </w:r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">
    <w:nsid w:val="00000003"/>
    <w:multiLevelType w:val="hybridMultilevel"/>
    <w:tmpl w:val="658C13D0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cs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cs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cs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4089352"/>
    <w:lvl w:ilvl="0" w:tplc="4BE03DD8">
      <w:start w:val="1"/>
      <w:numFmt w:val="decimal"/>
      <w:lvlText w:val="%1."/>
      <w:lvlJc w:val="left"/>
      <w:pPr>
        <w:ind w:left="720" w:hanging="360"/>
      </w:pPr>
      <w:rPr>
        <w:rFonts w:ascii="Calibri" w:cs="Calibri" w:hAnsi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00000009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false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leader="none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leader="none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leader="none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leader="none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leader="none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leader="none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leader="none" w:pos="3600"/>
        </w:tabs>
        <w:ind w:left="3600" w:hanging="360"/>
      </w:pPr>
    </w:lvl>
  </w:abstractNum>
  <w:abstractNum w:abstractNumId="11">
    <w:nsid w:val="0000000B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000000D"/>
    <w:multiLevelType w:val="hybridMultilevel"/>
    <w:tmpl w:val="E41490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67E2E7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fals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false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leader="none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leader="none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leader="none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leader="none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leader="none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leader="none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leader="none" w:pos="3600"/>
        </w:tabs>
        <w:ind w:left="3600" w:hanging="360"/>
      </w:pPr>
    </w:lvl>
  </w:abstractNum>
  <w:abstractNum w:abstractNumId="21">
    <w:nsid w:val="00000015"/>
    <w:multiLevelType w:val="hybridMultilevel"/>
    <w:tmpl w:val="728CC614"/>
    <w:lvl w:ilvl="0" w:tplc="A8508644">
      <w:start w:val="1"/>
      <w:numFmt w:val="decimal"/>
      <w:lvlText w:val="%1."/>
      <w:lvlJc w:val="left"/>
      <w:pPr>
        <w:ind w:left="420" w:hanging="360"/>
      </w:pPr>
      <w:rPr>
        <w:rFonts w:hint="default"/>
        <w:b w:val="false"/>
        <w:i w:val="fals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00000016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E2823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00000019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cs="Calibri" w:eastAsia="Calibri" w:hAnsi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0000001C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0000001F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cs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cs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cs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multilevel"/>
    <w:tmpl w:val="FC448744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b w:val="false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4">
    <w:nsid w:val="00000022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false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leader="none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leader="none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leader="none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leader="none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leader="none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leader="none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leader="none" w:pos="3600"/>
        </w:tabs>
        <w:ind w:left="3600" w:hanging="360"/>
      </w:pPr>
    </w:lvl>
  </w:abstractNum>
  <w:num w:numId="1">
    <w:abstractNumId w:val="10"/>
  </w:num>
  <w:num w:numId="2">
    <w:abstractNumId w:val="11"/>
  </w:num>
  <w:num w:numId="3">
    <w:abstractNumId w:val="24"/>
  </w:num>
  <w:num w:numId="4">
    <w:abstractNumId w:val="20"/>
  </w:num>
  <w:num w:numId="5">
    <w:abstractNumId w:val="34"/>
  </w:num>
  <w:num w:numId="6">
    <w:abstractNumId w:val="8"/>
  </w:num>
  <w:num w:numId="7">
    <w:abstractNumId w:val="33"/>
  </w:num>
  <w:num w:numId="8">
    <w:abstractNumId w:val="2"/>
  </w:num>
  <w:num w:numId="9">
    <w:abstractNumId w:val="19"/>
  </w:num>
  <w:num w:numId="10">
    <w:abstractNumId w:val="15"/>
  </w:num>
  <w:num w:numId="11">
    <w:abstractNumId w:val="16"/>
  </w:num>
  <w:num w:numId="12">
    <w:abstractNumId w:val="22"/>
  </w:num>
  <w:num w:numId="13">
    <w:abstractNumId w:val="7"/>
  </w:num>
  <w:num w:numId="14">
    <w:abstractNumId w:val="27"/>
  </w:num>
  <w:num w:numId="15">
    <w:abstractNumId w:val="30"/>
  </w:num>
  <w:num w:numId="16">
    <w:abstractNumId w:val="28"/>
  </w:num>
  <w:num w:numId="17">
    <w:abstractNumId w:val="18"/>
  </w:num>
  <w:num w:numId="18">
    <w:abstractNumId w:val="5"/>
  </w:num>
  <w:num w:numId="19">
    <w:abstractNumId w:val="1"/>
  </w:num>
  <w:num w:numId="20">
    <w:abstractNumId w:val="26"/>
  </w:num>
  <w:num w:numId="21">
    <w:abstractNumId w:val="17"/>
  </w:num>
  <w:num w:numId="22">
    <w:abstractNumId w:val="25"/>
  </w:num>
  <w:num w:numId="23">
    <w:abstractNumId w:val="0"/>
  </w:num>
  <w:num w:numId="24">
    <w:abstractNumId w:val="31"/>
  </w:num>
  <w:num w:numId="25">
    <w:abstractNumId w:val="4"/>
  </w:num>
  <w:num w:numId="26">
    <w:abstractNumId w:val="29"/>
  </w:num>
  <w:num w:numId="27">
    <w:abstractNumId w:val="32"/>
  </w:num>
  <w:num w:numId="28">
    <w:abstractNumId w:val="12"/>
  </w:num>
  <w:num w:numId="29">
    <w:abstractNumId w:val="9"/>
  </w:num>
  <w:num w:numId="30">
    <w:abstractNumId w:val="6"/>
  </w:num>
  <w:num w:numId="31">
    <w:abstractNumId w:val="23"/>
  </w:num>
  <w:num w:numId="32">
    <w:abstractNumId w:val="3"/>
  </w:num>
  <w:num w:numId="33">
    <w:abstractNumId w:val="13"/>
  </w:num>
  <w:num w:numId="34">
    <w:abstractNumId w:val="14"/>
  </w:num>
  <w:num w:numId="35">
    <w:abstractNumId w:val="2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uppressAutoHyphens/>
      <w:spacing w:after="200" w:lineRule="auto" w:line="276"/>
    </w:pPr>
    <w:rPr>
      <w:rFonts w:cs="Times New Roman"/>
      <w:lang w:val="el-GR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uppressAutoHyphens w:val="false"/>
      <w:spacing w:before="200" w:after="0" w:lineRule="auto" w:line="240"/>
      <w:outlineLvl w:val="2"/>
    </w:pPr>
    <w:rPr>
      <w:rFonts w:ascii="Calibri Light" w:cs="宋体" w:eastAsia="宋体" w:hAnsi="Calibri Light"/>
      <w:b/>
      <w:bCs/>
      <w:color w:val="5b9bd5"/>
      <w:sz w:val="20"/>
      <w:szCs w:val="20"/>
      <w:lang w:eastAsia="el-GR"/>
    </w:rPr>
  </w:style>
  <w:style w:type="paragraph" w:styleId="style4">
    <w:name w:val="heading 4"/>
    <w:basedOn w:val="style0"/>
    <w:next w:val="style0"/>
    <w:link w:val="style4107"/>
    <w:qFormat/>
    <w:uiPriority w:val="9"/>
    <w:pPr>
      <w:keepNext/>
      <w:keepLines/>
      <w:spacing w:before="40" w:after="0"/>
      <w:outlineLvl w:val="3"/>
    </w:pPr>
    <w:rPr>
      <w:rFonts w:ascii="Calibri Light" w:cs="宋体" w:eastAsia="宋体" w:hAnsi="Calibri Light"/>
      <w:i/>
      <w:iCs/>
      <w:color w:val="2e74b5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customStyle="1" w:styleId="style4097">
    <w:name w:val="Font Style19"/>
    <w:basedOn w:val="style65"/>
    <w:next w:val="style4097"/>
    <w:qFormat/>
    <w:uiPriority w:val="99"/>
    <w:rPr>
      <w:rFonts w:ascii="Calibri" w:cs="Calibri" w:hAnsi="Calibri"/>
      <w:color w:val="000000"/>
      <w:sz w:val="22"/>
      <w:szCs w:val="22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8">
    <w:name w:val="Χωρίς διάστιχο Char"/>
    <w:next w:val="style4098"/>
    <w:link w:val="style157"/>
    <w:qFormat/>
    <w:rPr>
      <w:rFonts w:ascii="Calibri" w:cs="Times New Roman" w:eastAsia="Times New Roman" w:hAnsi="Calibri"/>
      <w:lang w:eastAsia="el-GR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link w:val="style4098"/>
    <w:qFormat/>
    <w:uiPriority w:val="1"/>
    <w:pPr>
      <w:suppressAutoHyphens/>
      <w:spacing w:after="0" w:lineRule="auto" w:line="240"/>
    </w:pPr>
    <w:rPr>
      <w:rFonts w:ascii="Calibri" w:cs="Times New Roman" w:eastAsia="Times New Roman" w:hAnsi="Calibri"/>
      <w:lang w:eastAsia="el-GR"/>
    </w:rPr>
  </w:style>
  <w:style w:type="paragraph" w:styleId="style94">
    <w:name w:val="Normal (Web)"/>
    <w:basedOn w:val="style0"/>
    <w:next w:val="style94"/>
    <w:pPr>
      <w:suppressAutoHyphens w:val="false"/>
      <w:spacing w:before="100" w:beforeAutospacing="true" w:after="119" w:lineRule="auto" w:line="240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style4099">
    <w:name w:val="Default"/>
    <w:next w:val="style4099"/>
    <w:pPr>
      <w:autoSpaceDE w:val="false"/>
      <w:autoSpaceDN w:val="false"/>
      <w:adjustRightInd w:val="false"/>
      <w:spacing w:after="0" w:lineRule="auto" w:line="240"/>
    </w:pPr>
    <w:rPr>
      <w:rFonts w:ascii="Calibri" w:cs="Calibri" w:hAnsi="Calibri"/>
      <w:color w:val="000000"/>
      <w:sz w:val="24"/>
      <w:szCs w:val="24"/>
      <w:lang w:val="el-GR"/>
    </w:rPr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0">
    <w:name w:val="Κείμενο πλαισίου Char"/>
    <w:basedOn w:val="style65"/>
    <w:next w:val="style4100"/>
    <w:link w:val="style153"/>
    <w:uiPriority w:val="99"/>
    <w:rPr>
      <w:rFonts w:ascii="Tahoma" w:cs="Tahoma" w:hAnsi="Tahoma"/>
      <w:sz w:val="16"/>
      <w:szCs w:val="16"/>
      <w:lang w:val="el-GR"/>
    </w:rPr>
  </w:style>
  <w:style w:type="character" w:customStyle="1" w:styleId="style4101">
    <w:name w:val="Επικεφαλίδα 3 Char"/>
    <w:basedOn w:val="style65"/>
    <w:next w:val="style4101"/>
    <w:link w:val="style3"/>
    <w:uiPriority w:val="9"/>
    <w:rPr>
      <w:rFonts w:ascii="Calibri Light" w:cs="宋体" w:eastAsia="宋体" w:hAnsi="Calibri Light"/>
      <w:b/>
      <w:bCs/>
      <w:color w:val="5b9bd5"/>
      <w:sz w:val="20"/>
      <w:szCs w:val="20"/>
      <w:lang w:val="el-GR" w:eastAsia="el-GR"/>
    </w:rPr>
  </w:style>
  <w:style w:type="paragraph" w:customStyle="1" w:styleId="style4102">
    <w:name w:val="gmail-default"/>
    <w:basedOn w:val="style0"/>
    <w:next w:val="style4102"/>
    <w:pPr>
      <w:suppressAutoHyphens w:val="false"/>
      <w:spacing w:before="100" w:beforeAutospacing="true" w:after="100" w:afterAutospacing="true" w:lineRule="auto" w:line="240"/>
    </w:pPr>
    <w:rPr>
      <w:rFonts w:ascii="Times New Roman" w:eastAsia="Times New Roman" w:hAnsi="Times New Roman"/>
      <w:sz w:val="24"/>
      <w:szCs w:val="24"/>
      <w:lang w:val="en-US"/>
    </w:rPr>
  </w:style>
  <w:style w:type="paragraph" w:styleId="style31">
    <w:name w:val="header"/>
    <w:basedOn w:val="style0"/>
    <w:next w:val="style31"/>
    <w:link w:val="style4103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103">
    <w:name w:val="Κεφαλίδα Char"/>
    <w:basedOn w:val="style65"/>
    <w:next w:val="style4103"/>
    <w:link w:val="style31"/>
    <w:uiPriority w:val="99"/>
    <w:rPr>
      <w:rFonts w:cs="Times New Roman"/>
      <w:lang w:val="el-GR"/>
    </w:rPr>
  </w:style>
  <w:style w:type="paragraph" w:styleId="style80">
    <w:name w:val="Body Text 2"/>
    <w:basedOn w:val="style0"/>
    <w:next w:val="style80"/>
    <w:link w:val="style4104"/>
    <w:uiPriority w:val="99"/>
    <w:pPr>
      <w:suppressAutoHyphens w:val="false"/>
      <w:spacing w:before="100" w:beforeAutospacing="true" w:after="100" w:afterAutospacing="true" w:lineRule="auto" w:line="24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tyle4104">
    <w:name w:val="Σώμα κείμενου 2 Char"/>
    <w:basedOn w:val="style65"/>
    <w:next w:val="style4104"/>
    <w:link w:val="style80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83">
    <w:name w:val="Body Text Indent 3"/>
    <w:basedOn w:val="style0"/>
    <w:next w:val="style83"/>
    <w:link w:val="style4105"/>
    <w:pPr>
      <w:suppressAutoHyphens w:val="false"/>
      <w:spacing w:after="120" w:lineRule="auto" w:line="240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style4105">
    <w:name w:val="Σώμα κείμενου με εσοχή 3 Char"/>
    <w:basedOn w:val="style65"/>
    <w:next w:val="style4105"/>
    <w:link w:val="style83"/>
    <w:rPr>
      <w:rFonts w:ascii="Times New Roman" w:cs="Times New Roman" w:eastAsia="Times New Roman" w:hAnsi="Times New Roman"/>
      <w:sz w:val="16"/>
      <w:szCs w:val="16"/>
    </w:rPr>
  </w:style>
  <w:style w:type="paragraph" w:styleId="style101">
    <w:name w:val="HTML Preformatted"/>
    <w:basedOn w:val="style0"/>
    <w:next w:val="style101"/>
    <w:link w:val="style4106"/>
    <w:uiPriority w:val="99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false"/>
      <w:spacing w:after="0" w:lineRule="auto" w:line="240"/>
    </w:pPr>
    <w:rPr>
      <w:rFonts w:ascii="Courier New" w:cs="Courier New" w:eastAsia="Times New Roman" w:hAnsi="Courier New"/>
      <w:sz w:val="20"/>
      <w:szCs w:val="20"/>
      <w:lang w:val="en-US"/>
    </w:rPr>
  </w:style>
  <w:style w:type="character" w:customStyle="1" w:styleId="style4106">
    <w:name w:val="Προ-διαμορφωμένο HTML Char"/>
    <w:basedOn w:val="style65"/>
    <w:next w:val="style4106"/>
    <w:link w:val="style101"/>
    <w:uiPriority w:val="99"/>
    <w:rPr>
      <w:rFonts w:ascii="Courier New" w:cs="Courier New" w:eastAsia="Times New Roman" w:hAnsi="Courier New"/>
      <w:sz w:val="20"/>
      <w:szCs w:val="20"/>
    </w:rPr>
  </w:style>
  <w:style w:type="character" w:customStyle="1" w:styleId="style4107">
    <w:name w:val="Επικεφαλίδα 4 Char"/>
    <w:basedOn w:val="style65"/>
    <w:next w:val="style4107"/>
    <w:link w:val="style4"/>
    <w:uiPriority w:val="9"/>
    <w:rPr>
      <w:rFonts w:ascii="Calibri Light" w:cs="宋体" w:eastAsia="宋体" w:hAnsi="Calibri Light"/>
      <w:i/>
      <w:iCs/>
      <w:color w:val="2e74b5"/>
      <w:lang w:val="el-GR"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108"/>
    <w:uiPriority w:val="99"/>
    <w:pPr>
      <w:spacing w:lineRule="auto" w:line="240"/>
    </w:pPr>
    <w:rPr>
      <w:sz w:val="20"/>
      <w:szCs w:val="20"/>
    </w:rPr>
  </w:style>
  <w:style w:type="character" w:customStyle="1" w:styleId="style4108">
    <w:name w:val="Κείμενο σχολίου Char"/>
    <w:basedOn w:val="style65"/>
    <w:next w:val="style4108"/>
    <w:link w:val="style30"/>
    <w:uiPriority w:val="99"/>
    <w:rPr>
      <w:rFonts w:cs="Times New Roman"/>
      <w:sz w:val="20"/>
      <w:szCs w:val="20"/>
      <w:lang w:val="el-GR"/>
    </w:rPr>
  </w:style>
  <w:style w:type="paragraph" w:styleId="style106">
    <w:name w:val="annotation subject"/>
    <w:basedOn w:val="style30"/>
    <w:next w:val="style30"/>
    <w:link w:val="style4109"/>
    <w:uiPriority w:val="99"/>
    <w:pPr/>
    <w:rPr>
      <w:b/>
      <w:bCs/>
    </w:rPr>
  </w:style>
  <w:style w:type="character" w:customStyle="1" w:styleId="style4109">
    <w:name w:val="Θέμα σχολίου Char"/>
    <w:basedOn w:val="style4108"/>
    <w:next w:val="style4109"/>
    <w:link w:val="style106"/>
    <w:uiPriority w:val="99"/>
    <w:rPr>
      <w:rFonts w:cs="Times New Roman"/>
      <w:b/>
      <w:bCs/>
      <w:sz w:val="20"/>
      <w:szCs w:val="20"/>
      <w:lang w:val="el-GR"/>
    </w:rPr>
  </w:style>
  <w:style w:type="paragraph" w:styleId="style67">
    <w:name w:val="Body Text Indent"/>
    <w:basedOn w:val="style0"/>
    <w:next w:val="style67"/>
    <w:link w:val="style4110"/>
    <w:uiPriority w:val="99"/>
    <w:pPr>
      <w:spacing w:after="120"/>
      <w:ind w:left="283"/>
    </w:pPr>
    <w:rPr/>
  </w:style>
  <w:style w:type="character" w:customStyle="1" w:styleId="style4110">
    <w:name w:val="Σώμα κείμενου με εσοχή Char"/>
    <w:basedOn w:val="style65"/>
    <w:next w:val="style4110"/>
    <w:link w:val="style67"/>
    <w:uiPriority w:val="99"/>
    <w:rPr>
      <w:rFonts w:cs="Times New Roman"/>
      <w:lang w:val="el-GR"/>
    </w:rPr>
  </w:style>
  <w:style w:type="paragraph" w:customStyle="1" w:styleId="style4111">
    <w:name w:val="Κανονικό (Web)1"/>
    <w:basedOn w:val="style0"/>
    <w:next w:val="style4111"/>
    <w:pPr>
      <w:spacing w:before="100" w:after="100" w:lineRule="auto" w:line="24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yle66">
    <w:name w:val="Body Text"/>
    <w:basedOn w:val="style0"/>
    <w:next w:val="style66"/>
    <w:link w:val="style4112"/>
    <w:uiPriority w:val="99"/>
    <w:pPr>
      <w:spacing w:after="120"/>
    </w:pPr>
    <w:rPr/>
  </w:style>
  <w:style w:type="character" w:customStyle="1" w:styleId="style4112">
    <w:name w:val="Σώμα κειμένου Char"/>
    <w:basedOn w:val="style65"/>
    <w:next w:val="style4112"/>
    <w:link w:val="style66"/>
    <w:uiPriority w:val="99"/>
    <w:rPr>
      <w:rFonts w:cs="Times New Roman"/>
      <w:lang w:val="el-GR"/>
    </w:rPr>
  </w:style>
  <w:style w:type="character" w:customStyle="1" w:styleId="style4113">
    <w:name w:val="fontstyle01"/>
    <w:basedOn w:val="style65"/>
    <w:next w:val="style4113"/>
    <w:qFormat/>
    <w:rPr>
      <w:rFonts w:ascii="Calibri" w:cs="Calibri" w:hAnsi="Calibri"/>
      <w:b w:val="false"/>
      <w:bCs w:val="false"/>
      <w:i w:val="false"/>
      <w:iCs w:val="false"/>
      <w:color w:val="000000"/>
      <w:sz w:val="22"/>
      <w:szCs w:val="22"/>
    </w:rPr>
  </w:style>
  <w:style w:type="paragraph" w:customStyle="1" w:styleId="style4114">
    <w:name w:val="Normalgr"/>
    <w:next w:val="style4114"/>
    <w:pPr>
      <w:tabs>
        <w:tab w:val="left" w:leader="none" w:pos="1021"/>
        <w:tab w:val="left" w:leader="none" w:pos="1588"/>
      </w:tabs>
      <w:suppressAutoHyphens/>
      <w:spacing w:after="0" w:lineRule="auto" w:line="240"/>
      <w:jc w:val="both"/>
    </w:pPr>
    <w:rPr>
      <w:rFonts w:ascii="Arial" w:cs="Arial" w:eastAsia="Arial" w:hAnsi="Arial"/>
      <w:spacing w:val="15"/>
      <w:kern w:val="1"/>
      <w:sz w:val="20"/>
      <w:szCs w:val="20"/>
      <w:lang w:val="en-GB" w:eastAsia="zh-CN"/>
    </w:rPr>
  </w:style>
  <w:style w:type="paragraph" w:customStyle="1" w:styleId="style4115">
    <w:name w:val="Κανονικό (Web)2"/>
    <w:basedOn w:val="style0"/>
    <w:next w:val="style4115"/>
    <w:pPr>
      <w:spacing w:before="100" w:after="100" w:lineRule="auto" w:line="24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yle37">
    <w:name w:val="envelope return"/>
    <w:basedOn w:val="style0"/>
    <w:next w:val="style37"/>
    <w:pPr>
      <w:suppressAutoHyphens w:val="false"/>
      <w:spacing w:after="0" w:lineRule="auto" w:line="240"/>
    </w:pPr>
    <w:rPr>
      <w:rFonts w:ascii="Arial" w:eastAsia="Times New Roman" w:hAnsi="Arial"/>
      <w:sz w:val="24"/>
      <w:szCs w:val="20"/>
      <w:lang w:eastAsia="el-G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EE0B5-DE63-4BBA-A2B9-E3FB2A6B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Words>310</Words>
  <Pages>2</Pages>
  <Characters>2070</Characters>
  <Application>WPS Office</Application>
  <DocSecurity>0</DocSecurity>
  <Paragraphs>43</Paragraphs>
  <ScaleCrop>false</ScaleCrop>
  <Company>Microsoft</Company>
  <LinksUpToDate>false</LinksUpToDate>
  <CharactersWithSpaces>2841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2023-07-13T11:20:00Z</dcterms:created>
  <dc:creator>user</dc:creator>
  <lastModifiedBy>POCOPHONE F1</lastModifiedBy>
  <lastPrinted>2023-07-13T10:45:00Z</lastPrinted>
  <dcterms:modified xsi:type="dcterms:W3CDTF">2023-07-14T12:53:39Z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ea6edfe9a5d542c595046f6b754d35e3</vt:lpwstr>
  </property>
</Properties>
</file>