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31160F">
        <w:rPr>
          <w:rFonts w:cstheme="minorHAnsi"/>
          <w:b/>
          <w:color w:val="000000" w:themeColor="text1"/>
        </w:rPr>
        <w:t>02</w:t>
      </w:r>
      <w:r w:rsidR="007E31A4">
        <w:rPr>
          <w:rFonts w:cstheme="minorHAnsi"/>
          <w:b/>
          <w:color w:val="000000" w:themeColor="text1"/>
        </w:rPr>
        <w:t>-0</w:t>
      </w:r>
      <w:r w:rsidR="0031160F">
        <w:rPr>
          <w:rFonts w:cstheme="minorHAnsi"/>
          <w:b/>
          <w:color w:val="000000" w:themeColor="text1"/>
        </w:rPr>
        <w:t>6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200515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DD2A69">
        <w:rPr>
          <w:rFonts w:cstheme="minorHAnsi"/>
          <w:b/>
          <w:color w:val="000000" w:themeColor="text1"/>
        </w:rPr>
        <w:t>3571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774" w:type="dxa"/>
        <w:tblInd w:w="-318" w:type="dxa"/>
        <w:tblLook w:val="0000"/>
      </w:tblPr>
      <w:tblGrid>
        <w:gridCol w:w="4859"/>
        <w:gridCol w:w="5915"/>
      </w:tblGrid>
      <w:tr w:rsidR="00872459" w:rsidRPr="00FD7A71" w:rsidTr="00BB1D81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915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C48C6" w:rsidRPr="00DC17D0" w:rsidRDefault="0084116F" w:rsidP="00FA0DC3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>ν</w:t>
      </w:r>
      <w:r w:rsidR="00976E5B">
        <w:rPr>
          <w:rFonts w:cstheme="minorHAnsi"/>
          <w:color w:val="000000" w:themeColor="text1"/>
        </w:rPr>
        <w:t xml:space="preserve"> </w:t>
      </w:r>
      <w:r w:rsidR="00976E5B" w:rsidRPr="00976E5B">
        <w:rPr>
          <w:rFonts w:cstheme="minorHAnsi"/>
          <w:b/>
          <w:color w:val="000000" w:themeColor="text1"/>
          <w:u w:val="single"/>
        </w:rPr>
        <w:t>Τετάρτη 07</w:t>
      </w:r>
      <w:r w:rsidR="0042146D" w:rsidRPr="00976E5B">
        <w:rPr>
          <w:rFonts w:cstheme="minorHAnsi"/>
          <w:b/>
          <w:color w:val="000000" w:themeColor="text1"/>
          <w:u w:val="single"/>
        </w:rPr>
        <w:t>-</w:t>
      </w:r>
      <w:r w:rsidR="007E31A4" w:rsidRPr="00976E5B">
        <w:rPr>
          <w:rFonts w:cstheme="minorHAnsi"/>
          <w:b/>
          <w:color w:val="000000" w:themeColor="text1"/>
          <w:u w:val="single"/>
        </w:rPr>
        <w:t>0</w:t>
      </w:r>
      <w:r w:rsidR="00DC5C54" w:rsidRPr="00976E5B">
        <w:rPr>
          <w:rFonts w:cstheme="minorHAnsi"/>
          <w:b/>
          <w:color w:val="000000" w:themeColor="text1"/>
          <w:u w:val="single"/>
        </w:rPr>
        <w:t>6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EB107F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3760D" w:rsidRPr="006606D2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FA0DC3" w:rsidRPr="00156868" w:rsidRDefault="00FA0DC3" w:rsidP="00200515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B60942" w:rsidRPr="00200515" w:rsidRDefault="00872459" w:rsidP="00200515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200515" w:rsidRPr="00200515" w:rsidRDefault="00200515" w:rsidP="00156868">
      <w:pPr>
        <w:pStyle w:val="a5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Calibri"/>
          <w:bCs/>
          <w:noProof/>
          <w:sz w:val="24"/>
          <w:szCs w:val="24"/>
        </w:rPr>
      </w:pPr>
      <w:r w:rsidRPr="001A0659">
        <w:rPr>
          <w:rFonts w:ascii="Calibri" w:hAnsi="Calibri" w:cs="Calibri"/>
          <w:sz w:val="24"/>
          <w:szCs w:val="24"/>
        </w:rPr>
        <w:t xml:space="preserve">Σύνταξη Σχεδίου </w:t>
      </w:r>
      <w:r w:rsidRPr="001A0659">
        <w:rPr>
          <w:rFonts w:ascii="Calibri" w:hAnsi="Calibri" w:cs="Calibri"/>
          <w:bCs/>
          <w:sz w:val="24"/>
          <w:szCs w:val="24"/>
        </w:rPr>
        <w:t>(</w:t>
      </w:r>
      <w:r>
        <w:rPr>
          <w:rFonts w:ascii="Calibri" w:hAnsi="Calibri" w:cs="Calibri"/>
          <w:bCs/>
          <w:sz w:val="24"/>
          <w:szCs w:val="24"/>
        </w:rPr>
        <w:t>4</w:t>
      </w:r>
      <w:r w:rsidRPr="001A0659">
        <w:rPr>
          <w:rFonts w:ascii="Calibri" w:hAnsi="Calibri" w:cs="Calibri"/>
          <w:bCs/>
          <w:sz w:val="24"/>
          <w:szCs w:val="24"/>
          <w:vertAlign w:val="superscript"/>
        </w:rPr>
        <w:t>ης</w:t>
      </w:r>
      <w:r w:rsidRPr="001A0659">
        <w:rPr>
          <w:rFonts w:ascii="Calibri" w:hAnsi="Calibri" w:cs="Calibri"/>
          <w:bCs/>
          <w:sz w:val="24"/>
          <w:szCs w:val="24"/>
        </w:rPr>
        <w:t>) αναμόρφωσης προϋπολογισμού Δήμου Δωδώνης οικον. έτους 2023.</w:t>
      </w:r>
    </w:p>
    <w:p w:rsidR="00DC5C54" w:rsidRPr="00331389" w:rsidRDefault="00DC5C54" w:rsidP="00156868">
      <w:pPr>
        <w:pStyle w:val="Web"/>
        <w:numPr>
          <w:ilvl w:val="0"/>
          <w:numId w:val="30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31389">
        <w:rPr>
          <w:rFonts w:asciiTheme="minorHAnsi" w:hAnsiTheme="minorHAnsi" w:cstheme="minorHAnsi"/>
          <w:sz w:val="22"/>
          <w:szCs w:val="22"/>
        </w:rPr>
        <w:t>Ορισμός  διμελούς Επιτροπής για τη διεξαγωγή κληρώσεων μελών Επιτροπής Διαγωνισμών ΜΗΜΕΔ.</w:t>
      </w:r>
    </w:p>
    <w:p w:rsidR="00DC5C54" w:rsidRPr="00331389" w:rsidRDefault="00DC5C54" w:rsidP="00156868">
      <w:pPr>
        <w:pStyle w:val="a5"/>
        <w:numPr>
          <w:ilvl w:val="0"/>
          <w:numId w:val="30"/>
        </w:numPr>
        <w:suppressAutoHyphens w:val="0"/>
        <w:spacing w:after="0"/>
        <w:ind w:left="284" w:hanging="284"/>
        <w:jc w:val="both"/>
        <w:rPr>
          <w:rFonts w:cstheme="minorHAnsi"/>
          <w:bCs/>
          <w:noProof/>
        </w:rPr>
      </w:pPr>
      <w:r w:rsidRPr="00331389">
        <w:rPr>
          <w:rFonts w:eastAsia="Arial" w:cstheme="minorHAnsi"/>
          <w:bCs/>
          <w:color w:val="000000"/>
        </w:rPr>
        <w:t>Έγκριση όρων δημοπράτησης του έργου: «Κατασκευή εξωτερικού δικτύου ύδρευσης για μεταφορά νερού σε τοπικές κοινότητες της Δ.Ε. Αγίου Δημητρίου Δήμου Δωδώνης».</w:t>
      </w:r>
    </w:p>
    <w:p w:rsidR="00DC5C54" w:rsidRPr="00331389" w:rsidRDefault="00DC5C54" w:rsidP="00156868">
      <w:pPr>
        <w:pStyle w:val="a5"/>
        <w:numPr>
          <w:ilvl w:val="0"/>
          <w:numId w:val="30"/>
        </w:numPr>
        <w:suppressAutoHyphens w:val="0"/>
        <w:spacing w:after="0"/>
        <w:ind w:left="284" w:hanging="284"/>
        <w:jc w:val="both"/>
        <w:rPr>
          <w:rFonts w:cstheme="minorHAnsi"/>
          <w:bCs/>
          <w:noProof/>
        </w:rPr>
      </w:pPr>
      <w:r w:rsidRPr="00331389">
        <w:rPr>
          <w:rFonts w:eastAsia="Arial" w:cstheme="minorHAnsi"/>
          <w:bCs/>
          <w:color w:val="000000"/>
        </w:rPr>
        <w:t>Έγκριση Πρακτικού</w:t>
      </w:r>
      <w:r w:rsidRPr="00331389">
        <w:rPr>
          <w:rFonts w:cs="Calibri"/>
        </w:rPr>
        <w:t xml:space="preserve"> δημοπρασίας </w:t>
      </w:r>
      <w:r w:rsidRPr="00331389">
        <w:rPr>
          <w:rFonts w:ascii="Calibri" w:hAnsi="Calibri" w:cs="Calibri"/>
          <w:color w:val="000000"/>
        </w:rPr>
        <w:t xml:space="preserve">εκμίσθωσης </w:t>
      </w:r>
      <w:r w:rsidR="003C48C6" w:rsidRPr="00331389">
        <w:rPr>
          <w:rFonts w:cs="Calibri"/>
        </w:rPr>
        <w:t>Δημοτικού ακινήτου-ξενώνα</w:t>
      </w:r>
      <w:r w:rsidRPr="00331389">
        <w:rPr>
          <w:rFonts w:ascii="Calibri" w:hAnsi="Calibri" w:cs="Calibri"/>
        </w:rPr>
        <w:t xml:space="preserve"> στην Κοινότητα </w:t>
      </w:r>
      <w:proofErr w:type="spellStart"/>
      <w:r w:rsidR="003C48C6" w:rsidRPr="00331389">
        <w:rPr>
          <w:rFonts w:ascii="Calibri" w:hAnsi="Calibri" w:cs="Calibri"/>
        </w:rPr>
        <w:t>Τερόβου</w:t>
      </w:r>
      <w:proofErr w:type="spellEnd"/>
      <w:r w:rsidR="003C48C6" w:rsidRPr="00331389">
        <w:rPr>
          <w:rFonts w:ascii="Calibri" w:hAnsi="Calibri" w:cs="Calibri"/>
        </w:rPr>
        <w:t xml:space="preserve"> (</w:t>
      </w:r>
      <w:proofErr w:type="spellStart"/>
      <w:r w:rsidR="003C48C6" w:rsidRPr="00331389">
        <w:rPr>
          <w:rFonts w:ascii="Calibri" w:hAnsi="Calibri" w:cs="Calibri"/>
        </w:rPr>
        <w:t>Κουτσέκι</w:t>
      </w:r>
      <w:proofErr w:type="spellEnd"/>
      <w:r w:rsidR="003C48C6" w:rsidRPr="00331389">
        <w:rPr>
          <w:rFonts w:ascii="Calibri" w:hAnsi="Calibri" w:cs="Calibri"/>
        </w:rPr>
        <w:t>).</w:t>
      </w:r>
    </w:p>
    <w:p w:rsidR="00DC5C54" w:rsidRPr="00331389" w:rsidRDefault="00DC5C54" w:rsidP="00156868">
      <w:pPr>
        <w:pStyle w:val="a5"/>
        <w:numPr>
          <w:ilvl w:val="0"/>
          <w:numId w:val="30"/>
        </w:numPr>
        <w:suppressAutoHyphens w:val="0"/>
        <w:spacing w:after="0"/>
        <w:ind w:left="284" w:hanging="284"/>
        <w:jc w:val="both"/>
        <w:rPr>
          <w:rFonts w:cstheme="minorHAnsi"/>
          <w:bCs/>
          <w:noProof/>
        </w:rPr>
      </w:pPr>
      <w:r w:rsidRPr="00331389">
        <w:rPr>
          <w:rFonts w:eastAsia="Arial" w:cstheme="minorHAnsi"/>
          <w:bCs/>
          <w:color w:val="000000"/>
        </w:rPr>
        <w:t>Έγκριση Πρακτικού</w:t>
      </w:r>
      <w:r w:rsidRPr="00331389">
        <w:rPr>
          <w:rFonts w:cs="Calibri"/>
        </w:rPr>
        <w:t xml:space="preserve"> δημοπρασίας </w:t>
      </w:r>
      <w:r w:rsidRPr="00331389">
        <w:rPr>
          <w:rFonts w:ascii="Calibri" w:hAnsi="Calibri" w:cs="Calibri"/>
          <w:color w:val="000000"/>
        </w:rPr>
        <w:t xml:space="preserve">εκμίσθωσης </w:t>
      </w:r>
      <w:r w:rsidRPr="00331389">
        <w:rPr>
          <w:rFonts w:ascii="Calibri" w:hAnsi="Calibri" w:cs="Calibri"/>
        </w:rPr>
        <w:t xml:space="preserve">Δημοτικού Καταστήματος στην Κοινότητα </w:t>
      </w:r>
      <w:proofErr w:type="spellStart"/>
      <w:r w:rsidRPr="00331389">
        <w:rPr>
          <w:rFonts w:ascii="Calibri" w:hAnsi="Calibri" w:cs="Calibri"/>
        </w:rPr>
        <w:t>Λίππας</w:t>
      </w:r>
      <w:proofErr w:type="spellEnd"/>
      <w:r w:rsidRPr="00331389">
        <w:rPr>
          <w:rFonts w:ascii="Calibri" w:hAnsi="Calibri" w:cs="Calibri"/>
        </w:rPr>
        <w:t>.</w:t>
      </w:r>
    </w:p>
    <w:p w:rsidR="00DC5C54" w:rsidRPr="00841D3B" w:rsidRDefault="00DC5C54" w:rsidP="00156868">
      <w:pPr>
        <w:pStyle w:val="a5"/>
        <w:numPr>
          <w:ilvl w:val="0"/>
          <w:numId w:val="30"/>
        </w:numPr>
        <w:suppressAutoHyphens w:val="0"/>
        <w:spacing w:after="0"/>
        <w:ind w:left="284" w:hanging="284"/>
        <w:jc w:val="both"/>
        <w:rPr>
          <w:rFonts w:cstheme="minorHAnsi"/>
          <w:bCs/>
          <w:noProof/>
        </w:rPr>
      </w:pPr>
      <w:r w:rsidRPr="00331389">
        <w:rPr>
          <w:rFonts w:eastAsia="Arial" w:cstheme="minorHAnsi"/>
          <w:bCs/>
          <w:color w:val="000000"/>
        </w:rPr>
        <w:t>Έγκριση Πρακτικού</w:t>
      </w:r>
      <w:r w:rsidRPr="00331389">
        <w:rPr>
          <w:rFonts w:cs="Calibri"/>
        </w:rPr>
        <w:t xml:space="preserve"> δημοπρασίας </w:t>
      </w:r>
      <w:r w:rsidRPr="00331389">
        <w:rPr>
          <w:rFonts w:ascii="Calibri" w:hAnsi="Calibri" w:cs="Calibri"/>
          <w:color w:val="000000"/>
        </w:rPr>
        <w:t xml:space="preserve">εκμίσθωσης </w:t>
      </w:r>
      <w:r w:rsidRPr="00331389">
        <w:rPr>
          <w:rFonts w:ascii="Calibri" w:hAnsi="Calibri" w:cs="Calibri"/>
        </w:rPr>
        <w:t>Δημοτικού Καταστήματος στην Κοινότητα Αβγού.</w:t>
      </w:r>
    </w:p>
    <w:p w:rsidR="00841D3B" w:rsidRPr="00DC17D0" w:rsidRDefault="00841D3B" w:rsidP="00156868">
      <w:pPr>
        <w:pStyle w:val="a5"/>
        <w:numPr>
          <w:ilvl w:val="0"/>
          <w:numId w:val="30"/>
        </w:numPr>
        <w:suppressAutoHyphens w:val="0"/>
        <w:spacing w:after="0"/>
        <w:ind w:left="284" w:hanging="284"/>
        <w:jc w:val="both"/>
        <w:rPr>
          <w:rFonts w:cstheme="minorHAnsi"/>
          <w:bCs/>
          <w:noProof/>
        </w:rPr>
      </w:pPr>
      <w:r>
        <w:rPr>
          <w:rFonts w:ascii="Calibri" w:hAnsi="Calibri" w:cs="Calibri"/>
        </w:rPr>
        <w:t>Ορισμός δικηγόρου</w:t>
      </w:r>
      <w:r w:rsidR="00643B5D">
        <w:rPr>
          <w:rFonts w:ascii="Calibri" w:hAnsi="Calibri" w:cs="Calibri"/>
          <w:lang w:val="en-US"/>
        </w:rPr>
        <w:t>.</w:t>
      </w:r>
    </w:p>
    <w:p w:rsidR="00DC17D0" w:rsidRPr="00331389" w:rsidRDefault="00DC17D0" w:rsidP="00156868">
      <w:pPr>
        <w:pStyle w:val="a5"/>
        <w:numPr>
          <w:ilvl w:val="0"/>
          <w:numId w:val="30"/>
        </w:numPr>
        <w:suppressAutoHyphens w:val="0"/>
        <w:spacing w:after="0"/>
        <w:ind w:left="284" w:hanging="284"/>
        <w:jc w:val="both"/>
        <w:rPr>
          <w:rFonts w:cstheme="minorHAnsi"/>
          <w:bCs/>
          <w:noProof/>
        </w:rPr>
      </w:pPr>
      <w:r w:rsidRPr="0031415D">
        <w:rPr>
          <w:rFonts w:cs="Calibri"/>
        </w:rPr>
        <w:t xml:space="preserve">Επικύρωση της </w:t>
      </w:r>
      <w:r>
        <w:rPr>
          <w:rFonts w:cs="Calibri"/>
        </w:rPr>
        <w:t>67</w:t>
      </w:r>
      <w:r w:rsidRPr="0031415D">
        <w:rPr>
          <w:rFonts w:cs="Calibri"/>
        </w:rPr>
        <w:t>/2023 Απόφασης Δημάρχ</w:t>
      </w:r>
      <w:r>
        <w:rPr>
          <w:rFonts w:cs="Calibri"/>
        </w:rPr>
        <w:t>ου περί ορισμού δικηγόρου.</w:t>
      </w:r>
    </w:p>
    <w:p w:rsidR="00DC5C54" w:rsidRDefault="00DC5C54" w:rsidP="00156868">
      <w:pPr>
        <w:pStyle w:val="a5"/>
        <w:numPr>
          <w:ilvl w:val="0"/>
          <w:numId w:val="30"/>
        </w:numPr>
        <w:suppressAutoHyphens w:val="0"/>
        <w:spacing w:after="0"/>
        <w:ind w:left="284" w:hanging="284"/>
        <w:jc w:val="both"/>
        <w:rPr>
          <w:rFonts w:cstheme="minorHAnsi"/>
          <w:bCs/>
          <w:noProof/>
        </w:rPr>
      </w:pPr>
      <w:r w:rsidRPr="00331389">
        <w:rPr>
          <w:rFonts w:cstheme="minorHAnsi"/>
          <w:bCs/>
          <w:noProof/>
        </w:rPr>
        <w:t>Εξειδίκευση πιστώσεων.</w:t>
      </w:r>
    </w:p>
    <w:p w:rsidR="00156868" w:rsidRPr="00DD2A69" w:rsidRDefault="00156868" w:rsidP="00156868">
      <w:pPr>
        <w:pStyle w:val="a5"/>
        <w:numPr>
          <w:ilvl w:val="0"/>
          <w:numId w:val="30"/>
        </w:numPr>
        <w:suppressAutoHyphens w:val="0"/>
        <w:spacing w:after="0"/>
        <w:ind w:left="284" w:hanging="284"/>
        <w:jc w:val="both"/>
        <w:rPr>
          <w:rFonts w:cstheme="minorHAnsi"/>
          <w:bCs/>
          <w:noProof/>
        </w:rPr>
      </w:pPr>
      <w:r w:rsidRPr="00331389">
        <w:rPr>
          <w:rFonts w:eastAsia="Arial" w:cstheme="minorHAnsi"/>
          <w:bCs/>
          <w:color w:val="000000"/>
        </w:rPr>
        <w:t>Παράταση καταληκτικής προθεσμίας υποβολής προσφορών για την Πράξη «Προμήθεια και εγκατάσταση συστήματος ελέγχου διαρροών (</w:t>
      </w:r>
      <w:proofErr w:type="spellStart"/>
      <w:r w:rsidRPr="00331389">
        <w:rPr>
          <w:rFonts w:eastAsia="Arial" w:cstheme="minorHAnsi"/>
          <w:bCs/>
          <w:color w:val="000000"/>
        </w:rPr>
        <w:t>τηλεέλεγχος</w:t>
      </w:r>
      <w:proofErr w:type="spellEnd"/>
      <w:r w:rsidRPr="00331389">
        <w:rPr>
          <w:rFonts w:eastAsia="Arial" w:cstheme="minorHAnsi"/>
          <w:bCs/>
          <w:color w:val="000000"/>
        </w:rPr>
        <w:t>/τηλεχειρισμός) σε υφιστάμενα δίκτυα μεταφοράς και διανομής νερού Δήμου Δωδώνης».</w:t>
      </w:r>
    </w:p>
    <w:p w:rsidR="00DD2A69" w:rsidRPr="00156868" w:rsidRDefault="00DD2A69" w:rsidP="00156868">
      <w:pPr>
        <w:pStyle w:val="a5"/>
        <w:numPr>
          <w:ilvl w:val="0"/>
          <w:numId w:val="30"/>
        </w:numPr>
        <w:suppressAutoHyphens w:val="0"/>
        <w:spacing w:after="0"/>
        <w:ind w:left="284" w:hanging="284"/>
        <w:jc w:val="both"/>
        <w:rPr>
          <w:rFonts w:cstheme="minorHAnsi"/>
          <w:bCs/>
          <w:noProof/>
        </w:rPr>
      </w:pPr>
      <w:r>
        <w:rPr>
          <w:rFonts w:eastAsia="Arial" w:cstheme="minorHAnsi"/>
          <w:bCs/>
          <w:color w:val="000000"/>
        </w:rPr>
        <w:t>Έγκριση μελετών.</w:t>
      </w:r>
    </w:p>
    <w:p w:rsidR="00E35021" w:rsidRPr="00072FDD" w:rsidRDefault="00036533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  <w:r w:rsidRPr="00072FDD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</w:t>
      </w:r>
      <w:r w:rsidR="00072FDD">
        <w:rPr>
          <w:rFonts w:cstheme="minorHAnsi"/>
          <w:b/>
          <w:color w:val="000000" w:themeColor="text1"/>
        </w:rPr>
        <w:t xml:space="preserve">      </w:t>
      </w:r>
      <w:r w:rsidRPr="00072FDD">
        <w:rPr>
          <w:rFonts w:cstheme="minorHAnsi"/>
          <w:b/>
          <w:color w:val="000000" w:themeColor="text1"/>
        </w:rPr>
        <w:t xml:space="preserve"> </w:t>
      </w:r>
      <w:r w:rsidR="00DC5C54">
        <w:rPr>
          <w:rFonts w:cstheme="minorHAnsi"/>
          <w:b/>
          <w:color w:val="000000" w:themeColor="text1"/>
        </w:rPr>
        <w:t xml:space="preserve">        </w:t>
      </w:r>
      <w:r w:rsidR="003C48C6">
        <w:rPr>
          <w:rFonts w:cstheme="minorHAnsi"/>
          <w:b/>
          <w:color w:val="000000" w:themeColor="text1"/>
        </w:rPr>
        <w:t xml:space="preserve">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9F1526" w:rsidRPr="00156868" w:rsidRDefault="007A01F2" w:rsidP="009F1526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FA0DC3" w:rsidRPr="00156868" w:rsidRDefault="00FA0DC3" w:rsidP="00FA0DC3">
      <w:pPr>
        <w:spacing w:after="0"/>
        <w:ind w:left="4321" w:right="-143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449ED">
        <w:rPr>
          <w:rFonts w:cstheme="minorHAnsi"/>
          <w:b/>
          <w:color w:val="000000" w:themeColor="text1"/>
        </w:rPr>
        <w:t xml:space="preserve">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DD2A69">
      <w:pgSz w:w="12240" w:h="15840"/>
      <w:pgMar w:top="851" w:right="760" w:bottom="851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9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18"/>
  </w:num>
  <w:num w:numId="5">
    <w:abstractNumId w:val="31"/>
  </w:num>
  <w:num w:numId="6">
    <w:abstractNumId w:val="8"/>
  </w:num>
  <w:num w:numId="7">
    <w:abstractNumId w:val="30"/>
  </w:num>
  <w:num w:numId="8">
    <w:abstractNumId w:val="2"/>
  </w:num>
  <w:num w:numId="9">
    <w:abstractNumId w:val="17"/>
  </w:num>
  <w:num w:numId="10">
    <w:abstractNumId w:val="13"/>
  </w:num>
  <w:num w:numId="11">
    <w:abstractNumId w:val="14"/>
  </w:num>
  <w:num w:numId="12">
    <w:abstractNumId w:val="19"/>
  </w:num>
  <w:num w:numId="13">
    <w:abstractNumId w:val="7"/>
  </w:num>
  <w:num w:numId="14">
    <w:abstractNumId w:val="24"/>
  </w:num>
  <w:num w:numId="15">
    <w:abstractNumId w:val="27"/>
  </w:num>
  <w:num w:numId="16">
    <w:abstractNumId w:val="25"/>
  </w:num>
  <w:num w:numId="17">
    <w:abstractNumId w:val="16"/>
  </w:num>
  <w:num w:numId="18">
    <w:abstractNumId w:val="5"/>
  </w:num>
  <w:num w:numId="19">
    <w:abstractNumId w:val="1"/>
  </w:num>
  <w:num w:numId="20">
    <w:abstractNumId w:val="23"/>
  </w:num>
  <w:num w:numId="21">
    <w:abstractNumId w:val="15"/>
  </w:num>
  <w:num w:numId="22">
    <w:abstractNumId w:val="22"/>
  </w:num>
  <w:num w:numId="23">
    <w:abstractNumId w:val="0"/>
  </w:num>
  <w:num w:numId="24">
    <w:abstractNumId w:val="28"/>
  </w:num>
  <w:num w:numId="25">
    <w:abstractNumId w:val="4"/>
  </w:num>
  <w:num w:numId="26">
    <w:abstractNumId w:val="26"/>
  </w:num>
  <w:num w:numId="27">
    <w:abstractNumId w:val="29"/>
  </w:num>
  <w:num w:numId="28">
    <w:abstractNumId w:val="12"/>
  </w:num>
  <w:num w:numId="29">
    <w:abstractNumId w:val="9"/>
  </w:num>
  <w:num w:numId="30">
    <w:abstractNumId w:val="6"/>
  </w:num>
  <w:num w:numId="31">
    <w:abstractNumId w:val="20"/>
  </w:num>
  <w:num w:numId="32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210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1389"/>
    <w:rsid w:val="00334F4F"/>
    <w:rsid w:val="00334F76"/>
    <w:rsid w:val="00337029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48C6"/>
    <w:rsid w:val="003C5D7F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B13"/>
    <w:rsid w:val="003E71E9"/>
    <w:rsid w:val="003E746E"/>
    <w:rsid w:val="003E79AD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50126F"/>
    <w:rsid w:val="00501607"/>
    <w:rsid w:val="0050160A"/>
    <w:rsid w:val="00502CEC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30A"/>
    <w:rsid w:val="005255CF"/>
    <w:rsid w:val="00526DB2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5D0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E59D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5B61"/>
    <w:rsid w:val="00A202C6"/>
    <w:rsid w:val="00A20B8D"/>
    <w:rsid w:val="00A23521"/>
    <w:rsid w:val="00A27449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C75"/>
    <w:rsid w:val="00B45F28"/>
    <w:rsid w:val="00B46BAF"/>
    <w:rsid w:val="00B46C7F"/>
    <w:rsid w:val="00B47BCB"/>
    <w:rsid w:val="00B50F08"/>
    <w:rsid w:val="00B52A44"/>
    <w:rsid w:val="00B55333"/>
    <w:rsid w:val="00B56B50"/>
    <w:rsid w:val="00B60942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CF3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17D0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04A2C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1578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FB11-9C90-45DE-9A7E-092F7201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19</cp:revision>
  <cp:lastPrinted>2023-06-02T09:32:00Z</cp:lastPrinted>
  <dcterms:created xsi:type="dcterms:W3CDTF">2023-05-30T10:08:00Z</dcterms:created>
  <dcterms:modified xsi:type="dcterms:W3CDTF">2023-06-02T12:01:00Z</dcterms:modified>
</cp:coreProperties>
</file>